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Sėklinimo instrumento įmovas naudojamas patelėms sėklinti. Įmovas sudarytas iš vamzdelinio korpuso, kurio darbinio galo kraštai užlenkti į vidų ir sudaro du kūgius: vidinį besiplečiantį ir išorinį siaurėjantį link viršutinės dalies vamzdelinio korpuso. Kūginių paviršių susikirtimo vietoje suformuotas žiedo pavidalo cilindro formos kanaliukas, kurio plotis truputį mažesnis negu šiaudelio sienelės storis. Sėklinant šiaudelio galas įstumiamas į kanaliuką, kurio sienelės tampriai suspaudžia šiaudelio sieneles iš visų pusių bei galo ir patikimai hermetizuoja.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