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pasižyminčiu dideliu insekticidiniu aktyvumu junginiu, išreiškiamu žemiau pateikiama formule,@@@@@@@@@kurioje R1 reiškia savo nuožiūra pakeistą penkianarį-šešianarį aromatinįheterožiedą, savo sudėtyje turintį azoto atomą, išskyrus nepakeistą 2-piridilą;@X reiškia savo nuožiūra pakeistą C1-3 alkileną arba alkilideną;@R2 reiškia vandenilį , karbamoilą, momo arba di C1-5 alkilkarbamoilą, tiokarbamoilą, mono arba di C1-5 alkiltiokarbamoilą, sulfamoilą, mono arba di C1-5 alkilsulfamoilą, savo nuožiūra pakeistą C3-8cikloalkilą, savo nuožiūra pakeistą C3-8 cikloalkenilą, savo nuožiūra pakeistą arilą arba -Y-R5;@Y reiškia 0, S(O)n,CO,CS arba CO2;@n reiškia 0,1 arba 2;@R5 reiškia vandenilį, savo nuožiūra pakeistą C1-5 alkilą, savo nuožiūra pakeistą C2-5 alkenilą, savo nuožiūra pakeistą C2-5 alkinilą, savo nuožiūra pakeistą C3-8 cikloalkilą, savo nuožiūra pakeistą C3-8 cikloalkenilą arba savo nuožiūra pakeistą arilą;@R3 reiškia vandenilį, savo nuožiūra pakeistą C1-5 alkilą, savo nuožiūra pakeistą C2-5 alkenilą, savo nuožiūra pakeistą C2-5 alkinilą, savo nuožiūra pakeistą C3-8 cikloalkilą arba savo nuožiūra pakeistą C3-8 cikloalkenilą;@R4 reiškia ciano arba nitro grupę; ir Z reiškia CH arba N; arba su jo druska.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