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statybos sričiai.@Siūlomas perdenginio montavimo būdas, kuriame iš pradžių su tarpais deda pagrindo ilgio santvaras su atramomis, minėtų tarpų plotis atitinka tuščiavidurių blokelių plotį, po to per visą santvaros ilgį į tarpus deda tuščiavidurius blokelius ir galiausiai betonuoja tarpus su santvaromis ir tuščiavidurių blokelių viršų.@Išradimu pasiekiamas patogesnis montavimas.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