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Metilpiperazinazepino dariniai, atitinkantys bendrą 1 formulę:@@@@@@@@@@@@@@@@@kurioje simboliai X1,R1,R2,N1 ir N2 turi skirtingas reikšmes, ir farmaciškai priimtinos druskos, preparatai ir jų panaudojimas.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