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Milteliai šarminėms baterijoms, susidedantys iš@arba (1) 1-95 mg/kg Al, vieno iš 0,001-2% Bi, 0,005-2 % In ir 0,003-2 %  Pb ir pasirinktinai 0,003-2 % Ca;@arba (2) 1-95 mg/kg Al, 0,001-2 % Bi, 0,005-2% In ir pasirinktinai 0,003-2 % Ca;@arba (3) 1-95 mg/kg Al, vieno iš 0,001-2 % Bi ir 0,005-2 % In; 0,003-2 %  Pb ir pasirinktinai 0,003-2 % Ca;@arba (4) 1-1000 mg/kg Li,bent vieno iš 0,001-2 % Bi ir 0,005-2 % In ir pasirinktinai 0,003-2 % Ca;@arba (5) 1-1000 mg/kg Li, 003-2 % Pb, 0,003-2 % Ca ir pasirinktinai 0,005-2 % In;@arba (6) 1-1000 mg/kg Li, 0,001-2 % Bi, 0,003-2 % Pb ir pasirinktinai bentvieno iš 0,005-2 % In ir 0,003-2 % Ca;@arba (7) 1-95 mg/kg Al, 1-1000 mg/kg Li, bent vieno iš 0.001-2 % Bi, 0,005-2 % In ir 0,003-2 % Pb ir pasirinktinai 0,003-2 % Ca;@o likusią dalį sudaro cinkas ir neišvengiamos priemaišos, esančios minėtuose metaluose, išskyrus indžio turinčius miltelius su 50 mg/kg Al, patiekiamus (1) ir (3) kombinacijose, nebent milteliuose nebūtų kalcio.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