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Junginiai turintys formulę@@@@@@@@@@@@bei pasižymintys geromis selektyviomis herbicidinėmis ir augimą reguliuojančiomis prieš ir po sudygimo savybėmis.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