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F581" w14:textId="62CBE9AB" w:rsidR="007743E2" w:rsidRPr="00FB2DA7" w:rsidRDefault="007743E2" w:rsidP="00FB2DA7">
      <w:pPr>
        <w:spacing w:after="0" w:line="360" w:lineRule="auto"/>
        <w:ind w:firstLine="567"/>
        <w:jc w:val="both"/>
        <w:rPr>
          <w:rStyle w:val="jlqj4b"/>
          <w:rFonts w:ascii="Helvetica" w:hAnsi="Helvetica" w:cs="Arial"/>
          <w:sz w:val="20"/>
        </w:rPr>
      </w:pPr>
      <w:r w:rsidRPr="00FB2DA7">
        <w:rPr>
          <w:rStyle w:val="jlqj4b"/>
          <w:rFonts w:ascii="Helvetica" w:hAnsi="Helvetica" w:cs="Arial"/>
          <w:sz w:val="20"/>
        </w:rPr>
        <w:t>1.</w:t>
      </w:r>
      <w:r w:rsidR="00FB2DA7" w:rsidRPr="00FB2DA7">
        <w:rPr>
          <w:rStyle w:val="jlqj4b"/>
          <w:rFonts w:ascii="Helvetica" w:hAnsi="Helvetica" w:cs="Arial"/>
          <w:sz w:val="20"/>
        </w:rPr>
        <w:t xml:space="preserve"> </w:t>
      </w:r>
      <w:r w:rsidRPr="00FB2DA7">
        <w:rPr>
          <w:rStyle w:val="jlqj4b"/>
          <w:rFonts w:ascii="Helvetica" w:hAnsi="Helvetica" w:cs="Arial"/>
          <w:sz w:val="20"/>
        </w:rPr>
        <w:t>Junginys, turintis tokią struktūrą (A)</w:t>
      </w:r>
      <w:r w:rsidR="00542BD4" w:rsidRPr="00FB2DA7">
        <w:rPr>
          <w:rStyle w:val="jlqj4b"/>
          <w:rFonts w:ascii="Helvetica" w:hAnsi="Helvetica" w:cs="Arial"/>
          <w:sz w:val="20"/>
        </w:rPr>
        <w:t>:</w:t>
      </w:r>
    </w:p>
    <w:p w14:paraId="76031453" w14:textId="14A718EB" w:rsidR="007743E2" w:rsidRPr="00FB2DA7" w:rsidRDefault="00542BD4" w:rsidP="00FB2DA7">
      <w:pPr>
        <w:spacing w:after="0" w:line="360" w:lineRule="auto"/>
        <w:jc w:val="center"/>
        <w:rPr>
          <w:rStyle w:val="jlqj4b"/>
          <w:rFonts w:ascii="Helvetica" w:hAnsi="Helvetica" w:cs="Arial"/>
          <w:sz w:val="20"/>
        </w:rPr>
      </w:pPr>
      <w:r w:rsidRPr="00FB2DA7">
        <w:rPr>
          <w:rStyle w:val="jlqj4b"/>
          <w:rFonts w:ascii="Helvetica" w:hAnsi="Helvetica" w:cs="Arial"/>
          <w:noProof/>
          <w:sz w:val="20"/>
        </w:rPr>
        <w:drawing>
          <wp:inline distT="0" distB="0" distL="0" distR="0" wp14:anchorId="62AF60FB" wp14:editId="7D287896">
            <wp:extent cx="3177815" cy="1280271"/>
            <wp:effectExtent l="0" t="0" r="381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77815" cy="1280271"/>
                    </a:xfrm>
                    <a:prstGeom prst="rect">
                      <a:avLst/>
                    </a:prstGeom>
                  </pic:spPr>
                </pic:pic>
              </a:graphicData>
            </a:graphic>
          </wp:inline>
        </w:drawing>
      </w:r>
    </w:p>
    <w:p w14:paraId="24C22583" w14:textId="7B9773C7" w:rsidR="00542BD4" w:rsidRPr="00FB2DA7" w:rsidRDefault="006D1224" w:rsidP="00FB2DA7">
      <w:pPr>
        <w:spacing w:after="0" w:line="360" w:lineRule="auto"/>
        <w:jc w:val="both"/>
        <w:rPr>
          <w:rFonts w:ascii="Helvetica" w:hAnsi="Helvetica" w:cs="Arial"/>
          <w:sz w:val="20"/>
        </w:rPr>
      </w:pPr>
      <w:r w:rsidRPr="00FB2DA7">
        <w:rPr>
          <w:rStyle w:val="jlqj4b"/>
          <w:rFonts w:ascii="Helvetica" w:hAnsi="Helvetica" w:cs="Arial"/>
          <w:sz w:val="20"/>
        </w:rPr>
        <w:t>arba jo stereoizomeras, solvatas arba farmaciniu požiūriu priimtina druska</w:t>
      </w:r>
      <w:r w:rsidR="00542BD4" w:rsidRPr="00FB2DA7">
        <w:rPr>
          <w:rFonts w:ascii="Helvetica" w:hAnsi="Helvetica" w:cs="Arial"/>
          <w:sz w:val="20"/>
        </w:rPr>
        <w:t>,</w:t>
      </w:r>
    </w:p>
    <w:p w14:paraId="69739DC0" w14:textId="52FE47C0" w:rsidR="00542BD4" w:rsidRPr="00FB2DA7" w:rsidRDefault="00542BD4" w:rsidP="00FB2DA7">
      <w:pPr>
        <w:spacing w:after="0" w:line="360" w:lineRule="auto"/>
        <w:jc w:val="both"/>
        <w:rPr>
          <w:rStyle w:val="jlqj4b"/>
          <w:rFonts w:ascii="Helvetica" w:hAnsi="Helvetica" w:cs="Arial"/>
          <w:sz w:val="20"/>
        </w:rPr>
      </w:pPr>
      <w:r w:rsidRPr="00FB2DA7">
        <w:rPr>
          <w:rFonts w:ascii="Helvetica" w:hAnsi="Helvetica" w:cs="Arial"/>
          <w:sz w:val="20"/>
        </w:rPr>
        <w:t>kur:</w:t>
      </w:r>
    </w:p>
    <w:p w14:paraId="181E5931" w14:textId="0C4177BC" w:rsidR="00542BD4" w:rsidRPr="00FB2DA7" w:rsidRDefault="00542BD4" w:rsidP="00FB2DA7">
      <w:pPr>
        <w:spacing w:after="0" w:line="360" w:lineRule="auto"/>
        <w:jc w:val="both"/>
        <w:rPr>
          <w:rFonts w:ascii="Helvetica" w:hAnsi="Helvetica" w:cs="Arial"/>
          <w:sz w:val="20"/>
        </w:rPr>
      </w:pPr>
      <w:r w:rsidRPr="00FB2DA7">
        <w:rPr>
          <w:rFonts w:ascii="Helvetica" w:hAnsi="Helvetica" w:cs="Arial"/>
          <w:sz w:val="20"/>
        </w:rPr>
        <w:t>R</w:t>
      </w:r>
      <w:r w:rsidRPr="00FB2DA7">
        <w:rPr>
          <w:rFonts w:ascii="Helvetica" w:hAnsi="Helvetica" w:cs="Arial"/>
          <w:sz w:val="20"/>
          <w:vertAlign w:val="subscript"/>
        </w:rPr>
        <w:t>1</w:t>
      </w:r>
      <w:r w:rsidRPr="00FB2DA7">
        <w:rPr>
          <w:rFonts w:ascii="Helvetica" w:hAnsi="Helvetica" w:cs="Arial"/>
          <w:sz w:val="20"/>
        </w:rPr>
        <w:t xml:space="preserve"> </w:t>
      </w:r>
      <w:r w:rsidR="00C05BAB" w:rsidRPr="00FB2DA7">
        <w:rPr>
          <w:rFonts w:ascii="Helvetica" w:hAnsi="Helvetica" w:cs="Arial"/>
          <w:sz w:val="20"/>
        </w:rPr>
        <w:t>yra</w:t>
      </w:r>
      <w:r w:rsidRPr="00FB2DA7">
        <w:rPr>
          <w:rFonts w:ascii="Helvetica" w:hAnsi="Helvetica" w:cs="Arial"/>
          <w:sz w:val="20"/>
        </w:rPr>
        <w:t xml:space="preserve"> H </w:t>
      </w:r>
      <w:r w:rsidR="00C05BAB" w:rsidRPr="00FB2DA7">
        <w:rPr>
          <w:rFonts w:ascii="Helvetica" w:hAnsi="Helvetica" w:cs="Arial"/>
          <w:sz w:val="20"/>
        </w:rPr>
        <w:t>arba</w:t>
      </w:r>
      <w:r w:rsidRPr="00FB2DA7">
        <w:rPr>
          <w:rFonts w:ascii="Helvetica" w:hAnsi="Helvetica" w:cs="Arial"/>
          <w:sz w:val="20"/>
        </w:rPr>
        <w:t xml:space="preserve"> C</w:t>
      </w:r>
      <w:r w:rsidRPr="00FB2DA7">
        <w:rPr>
          <w:rFonts w:ascii="Helvetica" w:hAnsi="Helvetica" w:cs="Arial"/>
          <w:sz w:val="20"/>
          <w:vertAlign w:val="subscript"/>
        </w:rPr>
        <w:t>1-4</w:t>
      </w:r>
      <w:r w:rsidR="00C05BAB" w:rsidRPr="00FB2DA7">
        <w:rPr>
          <w:rFonts w:ascii="Helvetica" w:hAnsi="Helvetica" w:cs="Arial"/>
          <w:sz w:val="20"/>
        </w:rPr>
        <w:t>alkilas</w:t>
      </w:r>
      <w:r w:rsidRPr="00FB2DA7">
        <w:rPr>
          <w:rFonts w:ascii="Helvetica" w:hAnsi="Helvetica" w:cs="Arial"/>
          <w:sz w:val="20"/>
        </w:rPr>
        <w:t>;</w:t>
      </w:r>
    </w:p>
    <w:p w14:paraId="548A55A4" w14:textId="073CC2E3" w:rsidR="008948D8" w:rsidRPr="00FB2DA7" w:rsidRDefault="00542BD4" w:rsidP="00FB2DA7">
      <w:pPr>
        <w:spacing w:after="0" w:line="360" w:lineRule="auto"/>
        <w:jc w:val="both"/>
        <w:rPr>
          <w:rFonts w:ascii="Helvetica" w:hAnsi="Helvetica" w:cs="Arial"/>
          <w:sz w:val="20"/>
        </w:rPr>
      </w:pPr>
      <w:r w:rsidRPr="00FB2DA7">
        <w:rPr>
          <w:rFonts w:ascii="Helvetica" w:hAnsi="Helvetica" w:cs="Arial"/>
          <w:sz w:val="20"/>
        </w:rPr>
        <w:t>R</w:t>
      </w:r>
      <w:r w:rsidRPr="00FB2DA7">
        <w:rPr>
          <w:rFonts w:ascii="Helvetica" w:hAnsi="Helvetica" w:cs="Arial"/>
          <w:sz w:val="20"/>
          <w:vertAlign w:val="subscript"/>
        </w:rPr>
        <w:t>2</w:t>
      </w:r>
      <w:r w:rsidRPr="00FB2DA7">
        <w:rPr>
          <w:rFonts w:ascii="Helvetica" w:hAnsi="Helvetica" w:cs="Arial"/>
          <w:sz w:val="20"/>
        </w:rPr>
        <w:t xml:space="preserve"> </w:t>
      </w:r>
      <w:r w:rsidR="00C05BAB" w:rsidRPr="00FB2DA7">
        <w:rPr>
          <w:rFonts w:ascii="Helvetica" w:hAnsi="Helvetica" w:cs="Arial"/>
          <w:sz w:val="20"/>
        </w:rPr>
        <w:t>yra</w:t>
      </w:r>
      <w:r w:rsidRPr="00FB2DA7">
        <w:rPr>
          <w:rFonts w:ascii="Helvetica" w:hAnsi="Helvetica" w:cs="Arial"/>
          <w:sz w:val="20"/>
        </w:rPr>
        <w:t xml:space="preserve"> C</w:t>
      </w:r>
      <w:r w:rsidRPr="00FB2DA7">
        <w:rPr>
          <w:rFonts w:ascii="Helvetica" w:hAnsi="Helvetica" w:cs="Arial"/>
          <w:sz w:val="20"/>
          <w:vertAlign w:val="subscript"/>
        </w:rPr>
        <w:t>1-4</w:t>
      </w:r>
      <w:r w:rsidR="00C05BAB" w:rsidRPr="00FB2DA7">
        <w:rPr>
          <w:rFonts w:ascii="Helvetica" w:hAnsi="Helvetica" w:cs="Arial"/>
          <w:sz w:val="20"/>
        </w:rPr>
        <w:t>alkil</w:t>
      </w:r>
      <w:r w:rsidR="002A4637" w:rsidRPr="00FB2DA7">
        <w:rPr>
          <w:rFonts w:ascii="Helvetica" w:hAnsi="Helvetica" w:cs="Arial"/>
          <w:sz w:val="20"/>
        </w:rPr>
        <w:t>as</w:t>
      </w:r>
      <w:r w:rsidRPr="00FB2DA7">
        <w:rPr>
          <w:rFonts w:ascii="Helvetica" w:hAnsi="Helvetica" w:cs="Arial"/>
          <w:sz w:val="20"/>
        </w:rPr>
        <w:t>, -C(=O)OR</w:t>
      </w:r>
      <w:r w:rsidRPr="00FB2DA7">
        <w:rPr>
          <w:rFonts w:ascii="Helvetica" w:hAnsi="Helvetica" w:cs="Arial"/>
          <w:sz w:val="20"/>
          <w:vertAlign w:val="subscript"/>
        </w:rPr>
        <w:t>4</w:t>
      </w:r>
      <w:r w:rsidRPr="00FB2DA7">
        <w:rPr>
          <w:rFonts w:ascii="Helvetica" w:hAnsi="Helvetica" w:cs="Arial"/>
          <w:sz w:val="20"/>
        </w:rPr>
        <w:t>, -C(=O)-C</w:t>
      </w:r>
      <w:r w:rsidRPr="00FB2DA7">
        <w:rPr>
          <w:rFonts w:ascii="Helvetica" w:hAnsi="Helvetica" w:cs="Arial"/>
          <w:sz w:val="20"/>
          <w:vertAlign w:val="subscript"/>
        </w:rPr>
        <w:t>1-6</w:t>
      </w:r>
      <w:r w:rsidRPr="00FB2DA7">
        <w:rPr>
          <w:rFonts w:ascii="Helvetica" w:hAnsi="Helvetica" w:cs="Arial"/>
          <w:sz w:val="20"/>
        </w:rPr>
        <w:t>alkandi</w:t>
      </w:r>
      <w:r w:rsidR="002A4637" w:rsidRPr="00FB2DA7">
        <w:rPr>
          <w:rFonts w:ascii="Helvetica" w:hAnsi="Helvetica" w:cs="Arial"/>
          <w:sz w:val="20"/>
        </w:rPr>
        <w:t>i</w:t>
      </w:r>
      <w:r w:rsidRPr="00FB2DA7">
        <w:rPr>
          <w:rFonts w:ascii="Helvetica" w:hAnsi="Helvetica" w:cs="Arial"/>
          <w:sz w:val="20"/>
        </w:rPr>
        <w:t>l-NH</w:t>
      </w:r>
      <w:r w:rsidRPr="00FB2DA7">
        <w:rPr>
          <w:rFonts w:ascii="Helvetica" w:hAnsi="Helvetica" w:cs="Arial"/>
          <w:sz w:val="20"/>
          <w:vertAlign w:val="subscript"/>
        </w:rPr>
        <w:t>2</w:t>
      </w:r>
      <w:r w:rsidRPr="00FB2DA7">
        <w:rPr>
          <w:rFonts w:ascii="Helvetica" w:hAnsi="Helvetica" w:cs="Arial"/>
          <w:sz w:val="20"/>
        </w:rPr>
        <w:t>, -C(=O)NR</w:t>
      </w:r>
      <w:r w:rsidRPr="00FB2DA7">
        <w:rPr>
          <w:rFonts w:ascii="Helvetica" w:hAnsi="Helvetica" w:cs="Arial"/>
          <w:sz w:val="20"/>
          <w:vertAlign w:val="subscript"/>
        </w:rPr>
        <w:t>5</w:t>
      </w:r>
      <w:r w:rsidRPr="00FB2DA7">
        <w:rPr>
          <w:rFonts w:ascii="Helvetica" w:hAnsi="Helvetica" w:cs="Arial"/>
          <w:sz w:val="20"/>
        </w:rPr>
        <w:t>R</w:t>
      </w:r>
      <w:r w:rsidRPr="00FB2DA7">
        <w:rPr>
          <w:rFonts w:ascii="Helvetica" w:hAnsi="Helvetica" w:cs="Arial"/>
          <w:sz w:val="20"/>
          <w:vertAlign w:val="subscript"/>
        </w:rPr>
        <w:t>5</w:t>
      </w:r>
      <w:r w:rsidRPr="00FB2DA7">
        <w:rPr>
          <w:rFonts w:ascii="Helvetica" w:hAnsi="Helvetica" w:cs="Arial"/>
          <w:sz w:val="20"/>
        </w:rPr>
        <w:t xml:space="preserve"> </w:t>
      </w:r>
      <w:r w:rsidR="002A4637" w:rsidRPr="00FB2DA7">
        <w:rPr>
          <w:rFonts w:ascii="Helvetica" w:hAnsi="Helvetica" w:cs="Arial"/>
          <w:sz w:val="20"/>
        </w:rPr>
        <w:t>arba</w:t>
      </w:r>
      <w:r w:rsidRPr="00FB2DA7">
        <w:rPr>
          <w:rFonts w:ascii="Helvetica" w:hAnsi="Helvetica" w:cs="Arial"/>
          <w:sz w:val="20"/>
        </w:rPr>
        <w:t xml:space="preserve"> -C(=O)R</w:t>
      </w:r>
      <w:r w:rsidRPr="00FB2DA7">
        <w:rPr>
          <w:rFonts w:ascii="Helvetica" w:hAnsi="Helvetica" w:cs="Arial"/>
          <w:sz w:val="20"/>
          <w:vertAlign w:val="subscript"/>
        </w:rPr>
        <w:t>6</w:t>
      </w:r>
      <w:r w:rsidRPr="00FB2DA7">
        <w:rPr>
          <w:rFonts w:ascii="Helvetica" w:hAnsi="Helvetica" w:cs="Arial"/>
          <w:sz w:val="20"/>
        </w:rPr>
        <w:t xml:space="preserve">, </w:t>
      </w:r>
      <w:r w:rsidR="007F7E9E" w:rsidRPr="00FB2DA7">
        <w:rPr>
          <w:rFonts w:ascii="Helvetica" w:hAnsi="Helvetica" w:cs="Arial"/>
          <w:sz w:val="20"/>
        </w:rPr>
        <w:t>kur minėtas</w:t>
      </w:r>
      <w:r w:rsidRPr="00FB2DA7">
        <w:rPr>
          <w:rFonts w:ascii="Helvetica" w:hAnsi="Helvetica" w:cs="Arial"/>
          <w:sz w:val="20"/>
        </w:rPr>
        <w:t xml:space="preserve"> C</w:t>
      </w:r>
      <w:r w:rsidRPr="00FB2DA7">
        <w:rPr>
          <w:rFonts w:ascii="Helvetica" w:hAnsi="Helvetica" w:cs="Arial"/>
          <w:sz w:val="20"/>
          <w:vertAlign w:val="subscript"/>
        </w:rPr>
        <w:t>1-6</w:t>
      </w:r>
      <w:r w:rsidRPr="00FB2DA7">
        <w:rPr>
          <w:rFonts w:ascii="Helvetica" w:hAnsi="Helvetica" w:cs="Arial"/>
          <w:sz w:val="20"/>
        </w:rPr>
        <w:t>alkandi</w:t>
      </w:r>
      <w:r w:rsidR="00843668" w:rsidRPr="00FB2DA7">
        <w:rPr>
          <w:rFonts w:ascii="Helvetica" w:hAnsi="Helvetica" w:cs="Arial"/>
          <w:sz w:val="20"/>
        </w:rPr>
        <w:t>i</w:t>
      </w:r>
      <w:r w:rsidRPr="00FB2DA7">
        <w:rPr>
          <w:rFonts w:ascii="Helvetica" w:hAnsi="Helvetica" w:cs="Arial"/>
          <w:sz w:val="20"/>
        </w:rPr>
        <w:t>l</w:t>
      </w:r>
      <w:r w:rsidR="00843668" w:rsidRPr="00FB2DA7">
        <w:rPr>
          <w:rFonts w:ascii="Helvetica" w:hAnsi="Helvetica" w:cs="Arial"/>
          <w:sz w:val="20"/>
        </w:rPr>
        <w:t>as</w:t>
      </w:r>
      <w:r w:rsidRPr="00FB2DA7">
        <w:rPr>
          <w:rFonts w:ascii="Helvetica" w:hAnsi="Helvetica" w:cs="Arial"/>
          <w:sz w:val="20"/>
        </w:rPr>
        <w:t xml:space="preserve"> </w:t>
      </w:r>
      <w:r w:rsidR="00843668" w:rsidRPr="00FB2DA7">
        <w:rPr>
          <w:rFonts w:ascii="Helvetica" w:hAnsi="Helvetica" w:cs="Arial"/>
          <w:sz w:val="20"/>
        </w:rPr>
        <w:t>yra</w:t>
      </w:r>
      <w:r w:rsidR="004244EE" w:rsidRPr="00FB2DA7">
        <w:rPr>
          <w:rFonts w:ascii="Helvetica" w:hAnsi="Helvetica" w:cs="Arial"/>
          <w:sz w:val="20"/>
        </w:rPr>
        <w:t xml:space="preserve"> pasirinktinai pakeistas grupe, parinkta iš </w:t>
      </w:r>
      <w:r w:rsidRPr="00FB2DA7">
        <w:rPr>
          <w:rFonts w:ascii="Helvetica" w:hAnsi="Helvetica" w:cs="Arial"/>
          <w:sz w:val="20"/>
        </w:rPr>
        <w:t>-NH-C(=NH)NH</w:t>
      </w:r>
      <w:r w:rsidRPr="00FB2DA7">
        <w:rPr>
          <w:rFonts w:ascii="Helvetica" w:hAnsi="Helvetica" w:cs="Arial"/>
          <w:sz w:val="20"/>
          <w:vertAlign w:val="subscript"/>
        </w:rPr>
        <w:t>2</w:t>
      </w:r>
      <w:r w:rsidRPr="00FB2DA7">
        <w:rPr>
          <w:rFonts w:ascii="Helvetica" w:hAnsi="Helvetica" w:cs="Arial"/>
          <w:sz w:val="20"/>
        </w:rPr>
        <w:t>, -CO</w:t>
      </w:r>
      <w:r w:rsidRPr="00FB2DA7">
        <w:rPr>
          <w:rFonts w:ascii="Helvetica" w:hAnsi="Helvetica" w:cs="Arial"/>
          <w:sz w:val="20"/>
          <w:vertAlign w:val="subscript"/>
        </w:rPr>
        <w:t>2</w:t>
      </w:r>
      <w:r w:rsidRPr="00FB2DA7">
        <w:rPr>
          <w:rFonts w:ascii="Helvetica" w:hAnsi="Helvetica" w:cs="Arial"/>
          <w:sz w:val="20"/>
        </w:rPr>
        <w:t>H, -CO</w:t>
      </w:r>
      <w:r w:rsidRPr="00FB2DA7">
        <w:rPr>
          <w:rFonts w:ascii="Helvetica" w:hAnsi="Helvetica" w:cs="Arial"/>
          <w:sz w:val="20"/>
          <w:vertAlign w:val="subscript"/>
        </w:rPr>
        <w:t>2</w:t>
      </w:r>
      <w:r w:rsidRPr="00FB2DA7">
        <w:rPr>
          <w:rFonts w:ascii="Helvetica" w:hAnsi="Helvetica" w:cs="Arial"/>
          <w:sz w:val="20"/>
        </w:rPr>
        <w:t>CH</w:t>
      </w:r>
      <w:r w:rsidRPr="00FB2DA7">
        <w:rPr>
          <w:rFonts w:ascii="Helvetica" w:hAnsi="Helvetica" w:cs="Arial"/>
          <w:sz w:val="20"/>
          <w:vertAlign w:val="subscript"/>
        </w:rPr>
        <w:t>3</w:t>
      </w:r>
      <w:r w:rsidRPr="00FB2DA7">
        <w:rPr>
          <w:rFonts w:ascii="Helvetica" w:hAnsi="Helvetica" w:cs="Arial"/>
          <w:sz w:val="20"/>
        </w:rPr>
        <w:t xml:space="preserve"> , -SH, -C(=O)NH</w:t>
      </w:r>
      <w:r w:rsidRPr="00FB2DA7">
        <w:rPr>
          <w:rFonts w:ascii="Helvetica" w:hAnsi="Helvetica" w:cs="Arial"/>
          <w:sz w:val="20"/>
          <w:vertAlign w:val="subscript"/>
        </w:rPr>
        <w:t>2</w:t>
      </w:r>
      <w:r w:rsidRPr="00FB2DA7">
        <w:rPr>
          <w:rFonts w:ascii="Helvetica" w:hAnsi="Helvetica" w:cs="Arial"/>
          <w:sz w:val="20"/>
        </w:rPr>
        <w:t xml:space="preserve"> , -NH</w:t>
      </w:r>
      <w:r w:rsidRPr="00FB2DA7">
        <w:rPr>
          <w:rFonts w:ascii="Helvetica" w:hAnsi="Helvetica" w:cs="Arial"/>
          <w:sz w:val="20"/>
          <w:vertAlign w:val="subscript"/>
        </w:rPr>
        <w:t>2</w:t>
      </w:r>
      <w:r w:rsidRPr="00FB2DA7">
        <w:rPr>
          <w:rFonts w:ascii="Helvetica" w:hAnsi="Helvetica" w:cs="Arial"/>
          <w:sz w:val="20"/>
        </w:rPr>
        <w:t>, -SCH</w:t>
      </w:r>
      <w:r w:rsidRPr="00FB2DA7">
        <w:rPr>
          <w:rFonts w:ascii="Helvetica" w:hAnsi="Helvetica" w:cs="Arial"/>
          <w:sz w:val="20"/>
          <w:vertAlign w:val="subscript"/>
        </w:rPr>
        <w:t>3</w:t>
      </w:r>
      <w:r w:rsidRPr="00FB2DA7">
        <w:rPr>
          <w:rFonts w:ascii="Helvetica" w:hAnsi="Helvetica" w:cs="Arial"/>
          <w:sz w:val="20"/>
        </w:rPr>
        <w:t xml:space="preserve">, </w:t>
      </w:r>
      <w:r w:rsidR="002912EB" w:rsidRPr="00FB2DA7">
        <w:rPr>
          <w:rFonts w:ascii="Helvetica" w:hAnsi="Helvetica" w:cs="Arial"/>
          <w:sz w:val="20"/>
        </w:rPr>
        <w:t>fenilas</w:t>
      </w:r>
      <w:r w:rsidRPr="00FB2DA7">
        <w:rPr>
          <w:rFonts w:ascii="Helvetica" w:hAnsi="Helvetica" w:cs="Arial"/>
          <w:sz w:val="20"/>
        </w:rPr>
        <w:t>, -OH, -OC</w:t>
      </w:r>
      <w:r w:rsidRPr="00FB2DA7">
        <w:rPr>
          <w:rFonts w:ascii="Helvetica" w:hAnsi="Helvetica" w:cs="Arial"/>
          <w:sz w:val="20"/>
          <w:vertAlign w:val="subscript"/>
        </w:rPr>
        <w:t>1-4</w:t>
      </w:r>
      <w:r w:rsidR="00C05BAB" w:rsidRPr="00FB2DA7">
        <w:rPr>
          <w:rFonts w:ascii="Helvetica" w:hAnsi="Helvetica" w:cs="Arial"/>
          <w:sz w:val="20"/>
        </w:rPr>
        <w:t>alkil</w:t>
      </w:r>
      <w:r w:rsidR="002912EB" w:rsidRPr="00FB2DA7">
        <w:rPr>
          <w:rFonts w:ascii="Helvetica" w:hAnsi="Helvetica" w:cs="Arial"/>
          <w:sz w:val="20"/>
        </w:rPr>
        <w:t>as</w:t>
      </w:r>
      <w:r w:rsidRPr="00FB2DA7">
        <w:rPr>
          <w:rFonts w:ascii="Helvetica" w:hAnsi="Helvetica" w:cs="Arial"/>
          <w:sz w:val="20"/>
        </w:rPr>
        <w:t>, 4-</w:t>
      </w:r>
      <w:r w:rsidR="002912EB" w:rsidRPr="00FB2DA7">
        <w:rPr>
          <w:rFonts w:ascii="Helvetica" w:hAnsi="Helvetica" w:cs="Arial"/>
          <w:sz w:val="20"/>
        </w:rPr>
        <w:t>hidroksi</w:t>
      </w:r>
      <w:r w:rsidRPr="00FB2DA7">
        <w:rPr>
          <w:rFonts w:ascii="Helvetica" w:hAnsi="Helvetica" w:cs="Arial"/>
          <w:sz w:val="20"/>
        </w:rPr>
        <w:t>-</w:t>
      </w:r>
      <w:r w:rsidR="002912EB" w:rsidRPr="00FB2DA7">
        <w:rPr>
          <w:rFonts w:ascii="Helvetica" w:hAnsi="Helvetica" w:cs="Arial"/>
          <w:sz w:val="20"/>
        </w:rPr>
        <w:t>fenilas</w:t>
      </w:r>
      <w:r w:rsidRPr="00FB2DA7">
        <w:rPr>
          <w:rFonts w:ascii="Helvetica" w:hAnsi="Helvetica" w:cs="Arial"/>
          <w:sz w:val="20"/>
        </w:rPr>
        <w:t>, imidazol</w:t>
      </w:r>
      <w:r w:rsidR="002912EB" w:rsidRPr="00FB2DA7">
        <w:rPr>
          <w:rFonts w:ascii="Helvetica" w:hAnsi="Helvetica" w:cs="Arial"/>
          <w:sz w:val="20"/>
        </w:rPr>
        <w:t>i</w:t>
      </w:r>
      <w:r w:rsidRPr="00FB2DA7">
        <w:rPr>
          <w:rFonts w:ascii="Helvetica" w:hAnsi="Helvetica" w:cs="Arial"/>
          <w:sz w:val="20"/>
        </w:rPr>
        <w:t>l</w:t>
      </w:r>
      <w:r w:rsidR="002912EB" w:rsidRPr="00FB2DA7">
        <w:rPr>
          <w:rFonts w:ascii="Helvetica" w:hAnsi="Helvetica" w:cs="Arial"/>
          <w:sz w:val="20"/>
        </w:rPr>
        <w:t>as</w:t>
      </w:r>
      <w:r w:rsidRPr="00FB2DA7">
        <w:rPr>
          <w:rFonts w:ascii="Helvetica" w:hAnsi="Helvetica" w:cs="Arial"/>
          <w:sz w:val="20"/>
        </w:rPr>
        <w:t xml:space="preserve">, </w:t>
      </w:r>
      <w:r w:rsidR="002912EB" w:rsidRPr="00FB2DA7">
        <w:rPr>
          <w:rFonts w:ascii="Helvetica" w:hAnsi="Helvetica" w:cs="Arial"/>
          <w:sz w:val="20"/>
        </w:rPr>
        <w:t>cikloheksil</w:t>
      </w:r>
      <w:r w:rsidR="00226A1D" w:rsidRPr="00FB2DA7">
        <w:rPr>
          <w:rFonts w:ascii="Helvetica" w:hAnsi="Helvetica" w:cs="Arial"/>
          <w:sz w:val="20"/>
        </w:rPr>
        <w:t>as</w:t>
      </w:r>
      <w:r w:rsidRPr="00FB2DA7">
        <w:rPr>
          <w:rFonts w:ascii="Helvetica" w:hAnsi="Helvetica" w:cs="Arial"/>
          <w:sz w:val="20"/>
        </w:rPr>
        <w:t xml:space="preserve"> </w:t>
      </w:r>
      <w:r w:rsidR="00226A1D" w:rsidRPr="00FB2DA7">
        <w:rPr>
          <w:rFonts w:ascii="Helvetica" w:hAnsi="Helvetica" w:cs="Arial"/>
          <w:sz w:val="20"/>
        </w:rPr>
        <w:t>ir</w:t>
      </w:r>
      <w:r w:rsidRPr="00FB2DA7">
        <w:rPr>
          <w:rFonts w:ascii="Helvetica" w:hAnsi="Helvetica" w:cs="Arial"/>
          <w:sz w:val="20"/>
        </w:rPr>
        <w:t xml:space="preserve"> indol</w:t>
      </w:r>
      <w:r w:rsidR="00226A1D" w:rsidRPr="00FB2DA7">
        <w:rPr>
          <w:rFonts w:ascii="Helvetica" w:hAnsi="Helvetica" w:cs="Arial"/>
          <w:sz w:val="20"/>
        </w:rPr>
        <w:t>i</w:t>
      </w:r>
      <w:r w:rsidRPr="00FB2DA7">
        <w:rPr>
          <w:rFonts w:ascii="Helvetica" w:hAnsi="Helvetica" w:cs="Arial"/>
          <w:sz w:val="20"/>
        </w:rPr>
        <w:t>l</w:t>
      </w:r>
      <w:r w:rsidR="00226A1D" w:rsidRPr="00FB2DA7">
        <w:rPr>
          <w:rFonts w:ascii="Helvetica" w:hAnsi="Helvetica" w:cs="Arial"/>
          <w:sz w:val="20"/>
        </w:rPr>
        <w:t>as</w:t>
      </w:r>
      <w:r w:rsidRPr="00FB2DA7">
        <w:rPr>
          <w:rFonts w:ascii="Helvetica" w:hAnsi="Helvetica" w:cs="Arial"/>
          <w:sz w:val="20"/>
        </w:rPr>
        <w:t>;</w:t>
      </w:r>
      <w:r w:rsidR="00226A1D" w:rsidRPr="00FB2DA7">
        <w:rPr>
          <w:rFonts w:ascii="Helvetica" w:hAnsi="Helvetica" w:cs="Arial"/>
          <w:sz w:val="20"/>
        </w:rPr>
        <w:t xml:space="preserve"> </w:t>
      </w:r>
    </w:p>
    <w:p w14:paraId="6FD5C26F" w14:textId="77777777" w:rsidR="001619A4" w:rsidRPr="00FB2DA7" w:rsidRDefault="008948D8" w:rsidP="00FB2DA7">
      <w:pPr>
        <w:spacing w:after="0" w:line="360" w:lineRule="auto"/>
        <w:jc w:val="both"/>
        <w:rPr>
          <w:rStyle w:val="jlqj4b"/>
          <w:rFonts w:ascii="Helvetica" w:hAnsi="Helvetica" w:cs="Arial"/>
          <w:sz w:val="20"/>
        </w:rPr>
      </w:pPr>
      <w:r w:rsidRPr="00FB2DA7">
        <w:rPr>
          <w:rFonts w:ascii="Helvetica" w:hAnsi="Helvetica" w:cs="Arial"/>
          <w:sz w:val="20"/>
        </w:rPr>
        <w:t>a</w:t>
      </w:r>
      <w:r w:rsidR="00226A1D" w:rsidRPr="00FB2DA7">
        <w:rPr>
          <w:rFonts w:ascii="Helvetica" w:hAnsi="Helvetica" w:cs="Arial"/>
          <w:sz w:val="20"/>
        </w:rPr>
        <w:t>rba</w:t>
      </w:r>
      <w:r w:rsidRPr="00FB2DA7">
        <w:rPr>
          <w:rFonts w:ascii="Helvetica" w:hAnsi="Helvetica" w:cs="Arial"/>
          <w:sz w:val="20"/>
        </w:rPr>
        <w:t xml:space="preserve"> </w:t>
      </w:r>
      <w:r w:rsidR="00542BD4" w:rsidRPr="00FB2DA7">
        <w:rPr>
          <w:rFonts w:ascii="Helvetica" w:hAnsi="Helvetica" w:cs="Arial"/>
          <w:sz w:val="20"/>
        </w:rPr>
        <w:t>R</w:t>
      </w:r>
      <w:r w:rsidR="00542BD4" w:rsidRPr="00FB2DA7">
        <w:rPr>
          <w:rFonts w:ascii="Helvetica" w:hAnsi="Helvetica" w:cs="Arial"/>
          <w:sz w:val="20"/>
          <w:vertAlign w:val="subscript"/>
        </w:rPr>
        <w:t>1</w:t>
      </w:r>
      <w:r w:rsidR="00542BD4" w:rsidRPr="00FB2DA7">
        <w:rPr>
          <w:rFonts w:ascii="Helvetica" w:hAnsi="Helvetica" w:cs="Arial"/>
          <w:sz w:val="20"/>
        </w:rPr>
        <w:t xml:space="preserve"> </w:t>
      </w:r>
      <w:r w:rsidR="001619A4" w:rsidRPr="00FB2DA7">
        <w:rPr>
          <w:rFonts w:ascii="Helvetica" w:hAnsi="Helvetica" w:cs="Arial"/>
          <w:sz w:val="20"/>
        </w:rPr>
        <w:t>ir</w:t>
      </w:r>
      <w:r w:rsidR="00542BD4" w:rsidRPr="00FB2DA7">
        <w:rPr>
          <w:rFonts w:ascii="Helvetica" w:hAnsi="Helvetica" w:cs="Arial"/>
          <w:sz w:val="20"/>
        </w:rPr>
        <w:t xml:space="preserve"> R</w:t>
      </w:r>
      <w:r w:rsidR="00542BD4" w:rsidRPr="00FB2DA7">
        <w:rPr>
          <w:rFonts w:ascii="Helvetica" w:hAnsi="Helvetica" w:cs="Arial"/>
          <w:sz w:val="20"/>
          <w:vertAlign w:val="subscript"/>
        </w:rPr>
        <w:t>2</w:t>
      </w:r>
      <w:r w:rsidR="00542BD4" w:rsidRPr="00FB2DA7">
        <w:rPr>
          <w:rFonts w:ascii="Helvetica" w:hAnsi="Helvetica" w:cs="Arial"/>
          <w:sz w:val="20"/>
        </w:rPr>
        <w:t xml:space="preserve"> </w:t>
      </w:r>
      <w:r w:rsidR="001619A4" w:rsidRPr="00FB2DA7">
        <w:rPr>
          <w:rFonts w:ascii="Helvetica" w:hAnsi="Helvetica" w:cs="Arial"/>
          <w:sz w:val="20"/>
        </w:rPr>
        <w:t>kartu su N, prie kurio jie yra prijungti, sudaro 5-6 narių nearomatinį heterociklą kur</w:t>
      </w:r>
      <w:r w:rsidR="00542BD4" w:rsidRPr="00FB2DA7">
        <w:rPr>
          <w:rFonts w:ascii="Helvetica" w:hAnsi="Helvetica" w:cs="Arial"/>
          <w:sz w:val="20"/>
        </w:rPr>
        <w:t xml:space="preserve"> </w:t>
      </w:r>
      <w:r w:rsidR="001619A4" w:rsidRPr="00FB2DA7">
        <w:rPr>
          <w:rStyle w:val="jlqj4b"/>
          <w:rFonts w:ascii="Helvetica" w:hAnsi="Helvetica" w:cs="Arial"/>
          <w:sz w:val="20"/>
        </w:rPr>
        <w:t>5-6 narių nearomatinis heterociklas gali būti pakeistas 0-3 R</w:t>
      </w:r>
      <w:r w:rsidR="001619A4" w:rsidRPr="00FB2DA7">
        <w:rPr>
          <w:rStyle w:val="jlqj4b"/>
          <w:rFonts w:ascii="Helvetica" w:hAnsi="Helvetica" w:cs="Arial"/>
          <w:sz w:val="20"/>
          <w:vertAlign w:val="subscript"/>
        </w:rPr>
        <w:t>4</w:t>
      </w:r>
      <w:r w:rsidR="001619A4" w:rsidRPr="00FB2DA7">
        <w:rPr>
          <w:rStyle w:val="jlqj4b"/>
          <w:rFonts w:ascii="Helvetica" w:hAnsi="Helvetica" w:cs="Arial"/>
          <w:sz w:val="20"/>
        </w:rPr>
        <w:t>;</w:t>
      </w:r>
    </w:p>
    <w:p w14:paraId="608896ED" w14:textId="6B3864B3" w:rsidR="00056115" w:rsidRPr="00FB2DA7" w:rsidRDefault="00542BD4" w:rsidP="00FB2DA7">
      <w:pPr>
        <w:spacing w:after="0" w:line="360" w:lineRule="auto"/>
        <w:jc w:val="both"/>
        <w:rPr>
          <w:rFonts w:ascii="Helvetica" w:hAnsi="Helvetica" w:cs="Arial"/>
          <w:sz w:val="20"/>
        </w:rPr>
      </w:pPr>
      <w:r w:rsidRPr="00FB2DA7">
        <w:rPr>
          <w:rFonts w:ascii="Helvetica" w:hAnsi="Helvetica" w:cs="Arial"/>
          <w:sz w:val="20"/>
        </w:rPr>
        <w:t>R</w:t>
      </w:r>
      <w:r w:rsidRPr="00FB2DA7">
        <w:rPr>
          <w:rFonts w:ascii="Helvetica" w:hAnsi="Helvetica" w:cs="Arial"/>
          <w:sz w:val="20"/>
          <w:vertAlign w:val="subscript"/>
        </w:rPr>
        <w:t>3</w:t>
      </w:r>
      <w:r w:rsidRPr="00FB2DA7">
        <w:rPr>
          <w:rFonts w:ascii="Helvetica" w:hAnsi="Helvetica" w:cs="Arial"/>
          <w:sz w:val="20"/>
        </w:rPr>
        <w:t xml:space="preserve"> </w:t>
      </w:r>
      <w:r w:rsidR="002B7822" w:rsidRPr="00FB2DA7">
        <w:rPr>
          <w:rFonts w:ascii="Helvetica" w:hAnsi="Helvetica" w:cs="Arial"/>
          <w:sz w:val="20"/>
        </w:rPr>
        <w:t xml:space="preserve">kiekvienu atveju yra </w:t>
      </w:r>
      <w:r w:rsidRPr="00FB2DA7">
        <w:rPr>
          <w:rFonts w:ascii="Helvetica" w:hAnsi="Helvetica" w:cs="Arial"/>
          <w:sz w:val="20"/>
        </w:rPr>
        <w:t>Cl, F, C</w:t>
      </w:r>
      <w:r w:rsidRPr="00FB2DA7">
        <w:rPr>
          <w:rFonts w:ascii="Helvetica" w:hAnsi="Helvetica" w:cs="Arial"/>
          <w:sz w:val="20"/>
          <w:vertAlign w:val="subscript"/>
        </w:rPr>
        <w:t>1-4</w:t>
      </w:r>
      <w:r w:rsidR="00C05BAB" w:rsidRPr="00FB2DA7">
        <w:rPr>
          <w:rFonts w:ascii="Helvetica" w:hAnsi="Helvetica" w:cs="Arial"/>
          <w:sz w:val="20"/>
        </w:rPr>
        <w:t>alkil</w:t>
      </w:r>
      <w:r w:rsidR="00056115" w:rsidRPr="00FB2DA7">
        <w:rPr>
          <w:rFonts w:ascii="Helvetica" w:hAnsi="Helvetica" w:cs="Arial"/>
          <w:sz w:val="20"/>
        </w:rPr>
        <w:t>as</w:t>
      </w:r>
      <w:r w:rsidRPr="00FB2DA7">
        <w:rPr>
          <w:rFonts w:ascii="Helvetica" w:hAnsi="Helvetica" w:cs="Arial"/>
          <w:sz w:val="20"/>
        </w:rPr>
        <w:t>, -OC</w:t>
      </w:r>
      <w:r w:rsidRPr="00FB2DA7">
        <w:rPr>
          <w:rFonts w:ascii="Helvetica" w:hAnsi="Helvetica" w:cs="Arial"/>
          <w:sz w:val="20"/>
          <w:vertAlign w:val="subscript"/>
        </w:rPr>
        <w:t>1-4</w:t>
      </w:r>
      <w:r w:rsidR="00C05BAB" w:rsidRPr="00FB2DA7">
        <w:rPr>
          <w:rFonts w:ascii="Helvetica" w:hAnsi="Helvetica" w:cs="Arial"/>
          <w:sz w:val="20"/>
        </w:rPr>
        <w:t>alkil</w:t>
      </w:r>
      <w:r w:rsidR="00056115" w:rsidRPr="00FB2DA7">
        <w:rPr>
          <w:rFonts w:ascii="Helvetica" w:hAnsi="Helvetica" w:cs="Arial"/>
          <w:sz w:val="20"/>
        </w:rPr>
        <w:t>as</w:t>
      </w:r>
      <w:r w:rsidRPr="00FB2DA7">
        <w:rPr>
          <w:rFonts w:ascii="Helvetica" w:hAnsi="Helvetica" w:cs="Arial"/>
          <w:sz w:val="20"/>
        </w:rPr>
        <w:t xml:space="preserve"> </w:t>
      </w:r>
      <w:r w:rsidR="00056115" w:rsidRPr="00FB2DA7">
        <w:rPr>
          <w:rFonts w:ascii="Helvetica" w:hAnsi="Helvetica" w:cs="Arial"/>
          <w:sz w:val="20"/>
        </w:rPr>
        <w:t>arba</w:t>
      </w:r>
      <w:r w:rsidRPr="00FB2DA7">
        <w:rPr>
          <w:rFonts w:ascii="Helvetica" w:hAnsi="Helvetica" w:cs="Arial"/>
          <w:sz w:val="20"/>
        </w:rPr>
        <w:t xml:space="preserve"> trifluormet</w:t>
      </w:r>
      <w:r w:rsidR="00056115" w:rsidRPr="00FB2DA7">
        <w:rPr>
          <w:rFonts w:ascii="Helvetica" w:hAnsi="Helvetica" w:cs="Arial"/>
          <w:sz w:val="20"/>
        </w:rPr>
        <w:t>i</w:t>
      </w:r>
      <w:r w:rsidRPr="00FB2DA7">
        <w:rPr>
          <w:rFonts w:ascii="Helvetica" w:hAnsi="Helvetica" w:cs="Arial"/>
          <w:sz w:val="20"/>
        </w:rPr>
        <w:t>l</w:t>
      </w:r>
      <w:r w:rsidR="00056115" w:rsidRPr="00FB2DA7">
        <w:rPr>
          <w:rFonts w:ascii="Helvetica" w:hAnsi="Helvetica" w:cs="Arial"/>
          <w:sz w:val="20"/>
        </w:rPr>
        <w:t>as</w:t>
      </w:r>
      <w:r w:rsidRPr="00FB2DA7">
        <w:rPr>
          <w:rFonts w:ascii="Helvetica" w:hAnsi="Helvetica" w:cs="Arial"/>
          <w:sz w:val="20"/>
        </w:rPr>
        <w:t>;</w:t>
      </w:r>
    </w:p>
    <w:p w14:paraId="59F3A2D8" w14:textId="77777777" w:rsidR="00056115" w:rsidRPr="00FB2DA7" w:rsidRDefault="00542BD4" w:rsidP="00FB2DA7">
      <w:pPr>
        <w:spacing w:after="0" w:line="360" w:lineRule="auto"/>
        <w:jc w:val="both"/>
        <w:rPr>
          <w:rFonts w:ascii="Helvetica" w:hAnsi="Helvetica" w:cs="Arial"/>
          <w:sz w:val="20"/>
        </w:rPr>
      </w:pPr>
      <w:r w:rsidRPr="00FB2DA7">
        <w:rPr>
          <w:rFonts w:ascii="Helvetica" w:hAnsi="Helvetica" w:cs="Arial"/>
          <w:sz w:val="20"/>
        </w:rPr>
        <w:t>R</w:t>
      </w:r>
      <w:r w:rsidRPr="00FB2DA7">
        <w:rPr>
          <w:rFonts w:ascii="Helvetica" w:hAnsi="Helvetica" w:cs="Arial"/>
          <w:sz w:val="20"/>
          <w:vertAlign w:val="subscript"/>
        </w:rPr>
        <w:t>4</w:t>
      </w:r>
      <w:r w:rsidRPr="00FB2DA7">
        <w:rPr>
          <w:rFonts w:ascii="Helvetica" w:hAnsi="Helvetica" w:cs="Arial"/>
          <w:sz w:val="20"/>
        </w:rPr>
        <w:t xml:space="preserve"> </w:t>
      </w:r>
      <w:r w:rsidR="002B7822" w:rsidRPr="00FB2DA7">
        <w:rPr>
          <w:rFonts w:ascii="Helvetica" w:hAnsi="Helvetica" w:cs="Arial"/>
          <w:sz w:val="20"/>
        </w:rPr>
        <w:t xml:space="preserve">kiekvienu atveju yra </w:t>
      </w:r>
      <w:r w:rsidRPr="00FB2DA7">
        <w:rPr>
          <w:rFonts w:ascii="Helvetica" w:hAnsi="Helvetica" w:cs="Arial"/>
          <w:sz w:val="20"/>
        </w:rPr>
        <w:t>C</w:t>
      </w:r>
      <w:r w:rsidRPr="00FB2DA7">
        <w:rPr>
          <w:rFonts w:ascii="Helvetica" w:hAnsi="Helvetica" w:cs="Arial"/>
          <w:sz w:val="20"/>
          <w:vertAlign w:val="subscript"/>
        </w:rPr>
        <w:t>1-4</w:t>
      </w:r>
      <w:r w:rsidR="00C05BAB" w:rsidRPr="00FB2DA7">
        <w:rPr>
          <w:rFonts w:ascii="Helvetica" w:hAnsi="Helvetica" w:cs="Arial"/>
          <w:sz w:val="20"/>
        </w:rPr>
        <w:t>alkil</w:t>
      </w:r>
      <w:r w:rsidR="00056115" w:rsidRPr="00FB2DA7">
        <w:rPr>
          <w:rFonts w:ascii="Helvetica" w:hAnsi="Helvetica" w:cs="Arial"/>
          <w:sz w:val="20"/>
        </w:rPr>
        <w:t>as</w:t>
      </w:r>
      <w:r w:rsidRPr="00FB2DA7">
        <w:rPr>
          <w:rFonts w:ascii="Helvetica" w:hAnsi="Helvetica" w:cs="Arial"/>
          <w:sz w:val="20"/>
        </w:rPr>
        <w:t>;</w:t>
      </w:r>
    </w:p>
    <w:p w14:paraId="2A320CF5" w14:textId="77777777" w:rsidR="00056115" w:rsidRPr="00FB2DA7" w:rsidRDefault="00542BD4" w:rsidP="00FB2DA7">
      <w:pPr>
        <w:spacing w:after="0" w:line="360" w:lineRule="auto"/>
        <w:jc w:val="both"/>
        <w:rPr>
          <w:rFonts w:ascii="Helvetica" w:hAnsi="Helvetica" w:cs="Arial"/>
          <w:sz w:val="20"/>
        </w:rPr>
      </w:pPr>
      <w:r w:rsidRPr="00FB2DA7">
        <w:rPr>
          <w:rFonts w:ascii="Helvetica" w:hAnsi="Helvetica" w:cs="Arial"/>
          <w:sz w:val="20"/>
        </w:rPr>
        <w:t>R</w:t>
      </w:r>
      <w:r w:rsidRPr="00FB2DA7">
        <w:rPr>
          <w:rFonts w:ascii="Helvetica" w:hAnsi="Helvetica" w:cs="Arial"/>
          <w:sz w:val="20"/>
          <w:vertAlign w:val="subscript"/>
        </w:rPr>
        <w:t>5</w:t>
      </w:r>
      <w:r w:rsidRPr="00FB2DA7">
        <w:rPr>
          <w:rFonts w:ascii="Helvetica" w:hAnsi="Helvetica" w:cs="Arial"/>
          <w:sz w:val="20"/>
        </w:rPr>
        <w:t xml:space="preserve"> </w:t>
      </w:r>
      <w:r w:rsidR="002B7822" w:rsidRPr="00FB2DA7">
        <w:rPr>
          <w:rFonts w:ascii="Helvetica" w:hAnsi="Helvetica" w:cs="Arial"/>
          <w:sz w:val="20"/>
        </w:rPr>
        <w:t xml:space="preserve">kiekvienu atveju yra </w:t>
      </w:r>
      <w:r w:rsidR="00056115" w:rsidRPr="00FB2DA7">
        <w:rPr>
          <w:rFonts w:ascii="Helvetica" w:hAnsi="Helvetica" w:cs="Arial"/>
          <w:sz w:val="20"/>
        </w:rPr>
        <w:t>nepriklausomai</w:t>
      </w:r>
      <w:r w:rsidRPr="00FB2DA7">
        <w:rPr>
          <w:rFonts w:ascii="Helvetica" w:hAnsi="Helvetica" w:cs="Arial"/>
          <w:sz w:val="20"/>
        </w:rPr>
        <w:t xml:space="preserve"> H </w:t>
      </w:r>
      <w:r w:rsidR="00056115" w:rsidRPr="00FB2DA7">
        <w:rPr>
          <w:rFonts w:ascii="Helvetica" w:hAnsi="Helvetica" w:cs="Arial"/>
          <w:sz w:val="20"/>
        </w:rPr>
        <w:t>arba</w:t>
      </w:r>
      <w:r w:rsidRPr="00FB2DA7">
        <w:rPr>
          <w:rFonts w:ascii="Helvetica" w:hAnsi="Helvetica" w:cs="Arial"/>
          <w:sz w:val="20"/>
        </w:rPr>
        <w:t xml:space="preserve"> C</w:t>
      </w:r>
      <w:r w:rsidRPr="00FB2DA7">
        <w:rPr>
          <w:rFonts w:ascii="Helvetica" w:hAnsi="Helvetica" w:cs="Arial"/>
          <w:sz w:val="20"/>
          <w:vertAlign w:val="subscript"/>
        </w:rPr>
        <w:t>1-4</w:t>
      </w:r>
      <w:r w:rsidR="00C05BAB" w:rsidRPr="00FB2DA7">
        <w:rPr>
          <w:rFonts w:ascii="Helvetica" w:hAnsi="Helvetica" w:cs="Arial"/>
          <w:sz w:val="20"/>
        </w:rPr>
        <w:t>alkil</w:t>
      </w:r>
      <w:r w:rsidR="00056115" w:rsidRPr="00FB2DA7">
        <w:rPr>
          <w:rFonts w:ascii="Helvetica" w:hAnsi="Helvetica" w:cs="Arial"/>
          <w:sz w:val="20"/>
        </w:rPr>
        <w:t>as</w:t>
      </w:r>
      <w:r w:rsidRPr="00FB2DA7">
        <w:rPr>
          <w:rFonts w:ascii="Helvetica" w:hAnsi="Helvetica" w:cs="Arial"/>
          <w:sz w:val="20"/>
        </w:rPr>
        <w:t>;</w:t>
      </w:r>
    </w:p>
    <w:p w14:paraId="644E3DEE" w14:textId="56079B1C" w:rsidR="00B3138B" w:rsidRPr="00FB2DA7" w:rsidRDefault="00542BD4" w:rsidP="00FB2DA7">
      <w:pPr>
        <w:spacing w:after="0" w:line="360" w:lineRule="auto"/>
        <w:jc w:val="both"/>
        <w:rPr>
          <w:rFonts w:ascii="Helvetica" w:hAnsi="Helvetica" w:cs="Arial"/>
          <w:sz w:val="20"/>
        </w:rPr>
      </w:pPr>
      <w:r w:rsidRPr="00FB2DA7">
        <w:rPr>
          <w:rFonts w:ascii="Helvetica" w:hAnsi="Helvetica" w:cs="Arial"/>
          <w:sz w:val="20"/>
        </w:rPr>
        <w:t>R</w:t>
      </w:r>
      <w:r w:rsidRPr="00FB2DA7">
        <w:rPr>
          <w:rFonts w:ascii="Helvetica" w:hAnsi="Helvetica" w:cs="Arial"/>
          <w:sz w:val="20"/>
          <w:vertAlign w:val="subscript"/>
        </w:rPr>
        <w:t>6</w:t>
      </w:r>
      <w:r w:rsidRPr="00FB2DA7">
        <w:rPr>
          <w:rFonts w:ascii="Helvetica" w:hAnsi="Helvetica" w:cs="Arial"/>
          <w:sz w:val="20"/>
        </w:rPr>
        <w:t xml:space="preserve"> </w:t>
      </w:r>
      <w:r w:rsidR="00056115" w:rsidRPr="00FB2DA7">
        <w:rPr>
          <w:rFonts w:ascii="Helvetica" w:hAnsi="Helvetica" w:cs="Arial"/>
          <w:sz w:val="20"/>
        </w:rPr>
        <w:t>yra</w:t>
      </w:r>
      <w:r w:rsidRPr="00FB2DA7">
        <w:rPr>
          <w:rFonts w:ascii="Helvetica" w:hAnsi="Helvetica" w:cs="Arial"/>
          <w:sz w:val="20"/>
        </w:rPr>
        <w:t xml:space="preserve"> C</w:t>
      </w:r>
      <w:r w:rsidRPr="00FB2DA7">
        <w:rPr>
          <w:rFonts w:ascii="Helvetica" w:hAnsi="Helvetica" w:cs="Arial"/>
          <w:sz w:val="20"/>
          <w:vertAlign w:val="subscript"/>
        </w:rPr>
        <w:t>1-4</w:t>
      </w:r>
      <w:r w:rsidR="00C05BAB" w:rsidRPr="00FB2DA7">
        <w:rPr>
          <w:rFonts w:ascii="Helvetica" w:hAnsi="Helvetica" w:cs="Arial"/>
          <w:sz w:val="20"/>
        </w:rPr>
        <w:t>alkil</w:t>
      </w:r>
      <w:r w:rsidR="00056115" w:rsidRPr="00FB2DA7">
        <w:rPr>
          <w:rFonts w:ascii="Helvetica" w:hAnsi="Helvetica" w:cs="Arial"/>
          <w:sz w:val="20"/>
        </w:rPr>
        <w:t>as</w:t>
      </w:r>
      <w:r w:rsidRPr="00FB2DA7">
        <w:rPr>
          <w:rFonts w:ascii="Helvetica" w:hAnsi="Helvetica" w:cs="Arial"/>
          <w:sz w:val="20"/>
        </w:rPr>
        <w:t xml:space="preserve">, </w:t>
      </w:r>
      <w:r w:rsidR="00B3138B" w:rsidRPr="00FB2DA7">
        <w:rPr>
          <w:rStyle w:val="jlqj4b"/>
          <w:rFonts w:ascii="Helvetica" w:hAnsi="Helvetica" w:cs="Arial"/>
          <w:sz w:val="20"/>
        </w:rPr>
        <w:t>5-6 narių nearomatinis heterociklas arba 5-6 narių heterociklinoC</w:t>
      </w:r>
      <w:r w:rsidR="00B3138B" w:rsidRPr="00FB2DA7">
        <w:rPr>
          <w:rStyle w:val="jlqj4b"/>
          <w:rFonts w:ascii="Helvetica" w:hAnsi="Helvetica" w:cs="Arial"/>
          <w:sz w:val="20"/>
          <w:vertAlign w:val="subscript"/>
        </w:rPr>
        <w:t>1-4</w:t>
      </w:r>
      <w:r w:rsidR="00B3138B" w:rsidRPr="00FB2DA7">
        <w:rPr>
          <w:rStyle w:val="jlqj4b"/>
          <w:rFonts w:ascii="Helvetica" w:hAnsi="Helvetica" w:cs="Arial"/>
          <w:sz w:val="20"/>
        </w:rPr>
        <w:t>alkilas, kur 5-6 narių heterocikloC</w:t>
      </w:r>
      <w:r w:rsidR="00B3138B" w:rsidRPr="00FB2DA7">
        <w:rPr>
          <w:rStyle w:val="jlqj4b"/>
          <w:rFonts w:ascii="Helvetica" w:hAnsi="Helvetica" w:cs="Arial"/>
          <w:sz w:val="20"/>
          <w:vertAlign w:val="subscript"/>
        </w:rPr>
        <w:t>1-4</w:t>
      </w:r>
      <w:r w:rsidR="00B3138B" w:rsidRPr="00FB2DA7">
        <w:rPr>
          <w:rStyle w:val="jlqj4b"/>
          <w:rFonts w:ascii="Helvetica" w:hAnsi="Helvetica" w:cs="Arial"/>
          <w:sz w:val="20"/>
        </w:rPr>
        <w:t>alkilas pasirinktinai yra pakeistas OH, Cl, F, C</w:t>
      </w:r>
      <w:r w:rsidR="00B3138B" w:rsidRPr="00FB2DA7">
        <w:rPr>
          <w:rStyle w:val="jlqj4b"/>
          <w:rFonts w:ascii="Helvetica" w:hAnsi="Helvetica" w:cs="Arial"/>
          <w:sz w:val="20"/>
          <w:vertAlign w:val="subscript"/>
        </w:rPr>
        <w:t>1-4</w:t>
      </w:r>
      <w:r w:rsidR="00B3138B" w:rsidRPr="00FB2DA7">
        <w:rPr>
          <w:rStyle w:val="jlqj4b"/>
          <w:rFonts w:ascii="Helvetica" w:hAnsi="Helvetica" w:cs="Arial"/>
          <w:sz w:val="20"/>
        </w:rPr>
        <w:t>alkilu, -OC</w:t>
      </w:r>
      <w:r w:rsidR="00B3138B" w:rsidRPr="00FB2DA7">
        <w:rPr>
          <w:rStyle w:val="jlqj4b"/>
          <w:rFonts w:ascii="Helvetica" w:hAnsi="Helvetica" w:cs="Arial"/>
          <w:sz w:val="20"/>
          <w:vertAlign w:val="subscript"/>
        </w:rPr>
        <w:t>1-4</w:t>
      </w:r>
      <w:r w:rsidR="00B3138B" w:rsidRPr="00FB2DA7">
        <w:rPr>
          <w:rStyle w:val="jlqj4b"/>
          <w:rFonts w:ascii="Helvetica" w:hAnsi="Helvetica" w:cs="Arial"/>
          <w:sz w:val="20"/>
        </w:rPr>
        <w:t>alkilu arba trifluormetilu;</w:t>
      </w:r>
      <w:r w:rsidR="00B3138B" w:rsidRPr="00FB2DA7">
        <w:rPr>
          <w:rStyle w:val="viiyi"/>
          <w:rFonts w:ascii="Helvetica" w:hAnsi="Helvetica" w:cs="Arial"/>
          <w:sz w:val="20"/>
        </w:rPr>
        <w:t xml:space="preserve"> </w:t>
      </w:r>
      <w:r w:rsidR="00B3138B" w:rsidRPr="00FB2DA7">
        <w:rPr>
          <w:rStyle w:val="jlqj4b"/>
          <w:rFonts w:ascii="Helvetica" w:hAnsi="Helvetica" w:cs="Arial"/>
          <w:sz w:val="20"/>
        </w:rPr>
        <w:t>ir</w:t>
      </w:r>
    </w:p>
    <w:p w14:paraId="3BB7FBBE" w14:textId="4B4638AD" w:rsidR="00B3138B" w:rsidRPr="00FB2DA7" w:rsidRDefault="00E23179" w:rsidP="00FB2DA7">
      <w:pPr>
        <w:spacing w:after="0" w:line="360" w:lineRule="auto"/>
        <w:jc w:val="both"/>
        <w:rPr>
          <w:rFonts w:ascii="Helvetica" w:hAnsi="Helvetica" w:cs="Arial"/>
          <w:sz w:val="20"/>
        </w:rPr>
      </w:pPr>
      <w:r w:rsidRPr="00FB2DA7">
        <w:rPr>
          <w:rStyle w:val="jlqj4b"/>
          <w:rFonts w:ascii="Helvetica" w:hAnsi="Helvetica" w:cs="Arial"/>
          <w:sz w:val="20"/>
        </w:rPr>
        <w:t>n yra 0-3;</w:t>
      </w:r>
      <w:r w:rsidRPr="00FB2DA7">
        <w:rPr>
          <w:rStyle w:val="viiyi"/>
          <w:rFonts w:ascii="Helvetica" w:hAnsi="Helvetica" w:cs="Arial"/>
          <w:sz w:val="20"/>
        </w:rPr>
        <w:t xml:space="preserve"> </w:t>
      </w:r>
      <w:r w:rsidRPr="00FB2DA7">
        <w:rPr>
          <w:rStyle w:val="jlqj4b"/>
          <w:rFonts w:ascii="Helvetica" w:hAnsi="Helvetica" w:cs="Arial"/>
          <w:sz w:val="20"/>
        </w:rPr>
        <w:t>geriau, kai n yra 1 arba n yra 2.</w:t>
      </w:r>
    </w:p>
    <w:p w14:paraId="7F7C4715" w14:textId="5DBFFCD1" w:rsidR="00542BD4" w:rsidRPr="00FB2DA7" w:rsidRDefault="00542BD4" w:rsidP="00FB2DA7">
      <w:pPr>
        <w:spacing w:after="0" w:line="360" w:lineRule="auto"/>
        <w:jc w:val="both"/>
        <w:rPr>
          <w:rFonts w:ascii="Helvetica" w:hAnsi="Helvetica" w:cs="Arial"/>
          <w:sz w:val="20"/>
        </w:rPr>
      </w:pPr>
    </w:p>
    <w:p w14:paraId="2952D86F" w14:textId="7B402DF0" w:rsidR="00542BD4" w:rsidRPr="00FB2DA7" w:rsidRDefault="00542BD4" w:rsidP="00FB2DA7">
      <w:pPr>
        <w:spacing w:after="0" w:line="360" w:lineRule="auto"/>
        <w:ind w:firstLine="567"/>
        <w:jc w:val="both"/>
        <w:rPr>
          <w:rStyle w:val="jlqj4b"/>
          <w:rFonts w:ascii="Helvetica" w:hAnsi="Helvetica" w:cs="Arial"/>
          <w:sz w:val="20"/>
        </w:rPr>
      </w:pPr>
      <w:r w:rsidRPr="00FB2DA7">
        <w:rPr>
          <w:rStyle w:val="jlqj4b"/>
          <w:rFonts w:ascii="Helvetica" w:hAnsi="Helvetica" w:cs="Arial"/>
          <w:sz w:val="20"/>
        </w:rPr>
        <w:t>2. Junginys pagal 1 punktą arba jo stereoizomeras, solvatas arba farmaciniu požiūriu priimtina druska, kur R</w:t>
      </w:r>
      <w:r w:rsidRPr="00FB2DA7">
        <w:rPr>
          <w:rStyle w:val="jlqj4b"/>
          <w:rFonts w:ascii="Helvetica" w:hAnsi="Helvetica" w:cs="Arial"/>
          <w:sz w:val="20"/>
          <w:vertAlign w:val="subscript"/>
        </w:rPr>
        <w:t>1</w:t>
      </w:r>
      <w:r w:rsidRPr="00FB2DA7">
        <w:rPr>
          <w:rStyle w:val="jlqj4b"/>
          <w:rFonts w:ascii="Helvetica" w:hAnsi="Helvetica" w:cs="Arial"/>
          <w:sz w:val="20"/>
        </w:rPr>
        <w:t xml:space="preserve"> yra H.</w:t>
      </w:r>
    </w:p>
    <w:p w14:paraId="6762AEA8" w14:textId="4FD34CE7" w:rsidR="00542BD4" w:rsidRPr="00FB2DA7" w:rsidRDefault="00542BD4" w:rsidP="00FB2DA7">
      <w:pPr>
        <w:spacing w:after="0" w:line="360" w:lineRule="auto"/>
        <w:jc w:val="both"/>
        <w:rPr>
          <w:rStyle w:val="jlqj4b"/>
          <w:rFonts w:ascii="Helvetica" w:hAnsi="Helvetica" w:cs="Arial"/>
          <w:sz w:val="20"/>
        </w:rPr>
      </w:pPr>
    </w:p>
    <w:p w14:paraId="783A2D01" w14:textId="21B6C214" w:rsidR="00542BD4" w:rsidRPr="00FB2DA7" w:rsidRDefault="00542BD4" w:rsidP="00FB2DA7">
      <w:pPr>
        <w:spacing w:after="0" w:line="360" w:lineRule="auto"/>
        <w:ind w:firstLine="567"/>
        <w:jc w:val="both"/>
        <w:rPr>
          <w:rStyle w:val="jlqj4b"/>
          <w:rFonts w:ascii="Helvetica" w:hAnsi="Helvetica" w:cs="Arial"/>
          <w:sz w:val="20"/>
        </w:rPr>
      </w:pPr>
      <w:r w:rsidRPr="00FB2DA7">
        <w:rPr>
          <w:rStyle w:val="jlqj4b"/>
          <w:rFonts w:ascii="Helvetica" w:hAnsi="Helvetica" w:cs="Arial"/>
          <w:sz w:val="20"/>
        </w:rPr>
        <w:t>3.</w:t>
      </w:r>
      <w:r w:rsidR="00AF0594" w:rsidRPr="00FB2DA7">
        <w:rPr>
          <w:rStyle w:val="jlqj4b"/>
          <w:rFonts w:ascii="Helvetica" w:hAnsi="Helvetica" w:cs="Arial"/>
          <w:sz w:val="20"/>
        </w:rPr>
        <w:t xml:space="preserve"> Junginys pagal 1 punktą arba jo stereoizomeras, solvatas arba farmaciniu požiūriu priimtina druska, kur R</w:t>
      </w:r>
      <w:r w:rsidR="00AF0594" w:rsidRPr="00FB2DA7">
        <w:rPr>
          <w:rStyle w:val="jlqj4b"/>
          <w:rFonts w:ascii="Helvetica" w:hAnsi="Helvetica" w:cs="Arial"/>
          <w:sz w:val="20"/>
          <w:vertAlign w:val="subscript"/>
        </w:rPr>
        <w:t>1</w:t>
      </w:r>
      <w:r w:rsidR="00AF0594" w:rsidRPr="00FB2DA7">
        <w:rPr>
          <w:rStyle w:val="jlqj4b"/>
          <w:rFonts w:ascii="Helvetica" w:hAnsi="Helvetica" w:cs="Arial"/>
          <w:sz w:val="20"/>
        </w:rPr>
        <w:t xml:space="preserve"> yra C</w:t>
      </w:r>
      <w:r w:rsidR="00AF0594" w:rsidRPr="00FB2DA7">
        <w:rPr>
          <w:rStyle w:val="jlqj4b"/>
          <w:rFonts w:ascii="Helvetica" w:hAnsi="Helvetica" w:cs="Arial"/>
          <w:sz w:val="20"/>
          <w:vertAlign w:val="subscript"/>
        </w:rPr>
        <w:t>1-4</w:t>
      </w:r>
      <w:r w:rsidR="00AF0594" w:rsidRPr="00FB2DA7">
        <w:rPr>
          <w:rStyle w:val="jlqj4b"/>
          <w:rFonts w:ascii="Helvetica" w:hAnsi="Helvetica" w:cs="Arial"/>
          <w:sz w:val="20"/>
        </w:rPr>
        <w:t>alkilas.</w:t>
      </w:r>
    </w:p>
    <w:p w14:paraId="5464A77C" w14:textId="347A2A25" w:rsidR="00AF0594" w:rsidRPr="00FB2DA7" w:rsidRDefault="00AF0594" w:rsidP="00FB2DA7">
      <w:pPr>
        <w:spacing w:after="0" w:line="360" w:lineRule="auto"/>
        <w:jc w:val="both"/>
        <w:rPr>
          <w:rStyle w:val="jlqj4b"/>
          <w:rFonts w:ascii="Helvetica" w:hAnsi="Helvetica" w:cs="Arial"/>
          <w:sz w:val="20"/>
        </w:rPr>
      </w:pPr>
    </w:p>
    <w:p w14:paraId="4DAFAF13" w14:textId="4A4DB21C" w:rsidR="00AF0594" w:rsidRPr="00FB2DA7" w:rsidRDefault="00AF0594" w:rsidP="00FB2DA7">
      <w:pPr>
        <w:spacing w:after="0" w:line="360" w:lineRule="auto"/>
        <w:ind w:firstLine="567"/>
        <w:jc w:val="both"/>
        <w:rPr>
          <w:rStyle w:val="jlqj4b"/>
          <w:rFonts w:ascii="Helvetica" w:hAnsi="Helvetica" w:cs="Arial"/>
          <w:sz w:val="20"/>
        </w:rPr>
      </w:pPr>
      <w:r w:rsidRPr="00FB2DA7">
        <w:rPr>
          <w:rStyle w:val="jlqj4b"/>
          <w:rFonts w:ascii="Helvetica" w:hAnsi="Helvetica" w:cs="Arial"/>
          <w:sz w:val="20"/>
        </w:rPr>
        <w:t>4. Junginys pagal 1 punktą arba jo stereoizomeras, solvatas arba farmaciniu požiūriu priimtina druska, kur R</w:t>
      </w:r>
      <w:r w:rsidRPr="00FB2DA7">
        <w:rPr>
          <w:rStyle w:val="jlqj4b"/>
          <w:rFonts w:ascii="Helvetica" w:hAnsi="Helvetica" w:cs="Arial"/>
          <w:sz w:val="20"/>
          <w:vertAlign w:val="subscript"/>
        </w:rPr>
        <w:t>2</w:t>
      </w:r>
      <w:r w:rsidRPr="00FB2DA7">
        <w:rPr>
          <w:rStyle w:val="jlqj4b"/>
          <w:rFonts w:ascii="Helvetica" w:hAnsi="Helvetica" w:cs="Arial"/>
          <w:sz w:val="20"/>
        </w:rPr>
        <w:t xml:space="preserve"> yra C</w:t>
      </w:r>
      <w:r w:rsidRPr="00FB2DA7">
        <w:rPr>
          <w:rStyle w:val="jlqj4b"/>
          <w:rFonts w:ascii="Helvetica" w:hAnsi="Helvetica" w:cs="Arial"/>
          <w:sz w:val="20"/>
          <w:vertAlign w:val="subscript"/>
        </w:rPr>
        <w:t>1-4</w:t>
      </w:r>
      <w:r w:rsidRPr="00FB2DA7">
        <w:rPr>
          <w:rStyle w:val="jlqj4b"/>
          <w:rFonts w:ascii="Helvetica" w:hAnsi="Helvetica" w:cs="Arial"/>
          <w:sz w:val="20"/>
        </w:rPr>
        <w:t>alkilas, -C(=O)OR</w:t>
      </w:r>
      <w:r w:rsidRPr="00FB2DA7">
        <w:rPr>
          <w:rStyle w:val="jlqj4b"/>
          <w:rFonts w:ascii="Helvetica" w:hAnsi="Helvetica" w:cs="Arial"/>
          <w:sz w:val="20"/>
          <w:vertAlign w:val="subscript"/>
        </w:rPr>
        <w:t>4</w:t>
      </w:r>
      <w:r w:rsidRPr="00FB2DA7">
        <w:rPr>
          <w:rStyle w:val="jlqj4b"/>
          <w:rFonts w:ascii="Helvetica" w:hAnsi="Helvetica" w:cs="Arial"/>
          <w:sz w:val="20"/>
        </w:rPr>
        <w:t>, -C(=O)NR</w:t>
      </w:r>
      <w:r w:rsidRPr="00FB2DA7">
        <w:rPr>
          <w:rStyle w:val="jlqj4b"/>
          <w:rFonts w:ascii="Helvetica" w:hAnsi="Helvetica" w:cs="Arial"/>
          <w:sz w:val="20"/>
          <w:vertAlign w:val="subscript"/>
        </w:rPr>
        <w:t>5</w:t>
      </w:r>
      <w:r w:rsidRPr="00FB2DA7">
        <w:rPr>
          <w:rStyle w:val="jlqj4b"/>
          <w:rFonts w:ascii="Helvetica" w:hAnsi="Helvetica" w:cs="Arial"/>
          <w:sz w:val="20"/>
        </w:rPr>
        <w:t>R</w:t>
      </w:r>
      <w:r w:rsidRPr="00FB2DA7">
        <w:rPr>
          <w:rStyle w:val="jlqj4b"/>
          <w:rFonts w:ascii="Helvetica" w:hAnsi="Helvetica" w:cs="Arial"/>
          <w:sz w:val="20"/>
          <w:vertAlign w:val="subscript"/>
        </w:rPr>
        <w:t>5</w:t>
      </w:r>
      <w:r w:rsidRPr="00FB2DA7">
        <w:rPr>
          <w:rStyle w:val="jlqj4b"/>
          <w:rFonts w:ascii="Helvetica" w:hAnsi="Helvetica" w:cs="Arial"/>
          <w:sz w:val="20"/>
        </w:rPr>
        <w:t xml:space="preserve"> arba -C(=O)R</w:t>
      </w:r>
      <w:r w:rsidRPr="00FB2DA7">
        <w:rPr>
          <w:rStyle w:val="jlqj4b"/>
          <w:rFonts w:ascii="Helvetica" w:hAnsi="Helvetica" w:cs="Arial"/>
          <w:sz w:val="20"/>
          <w:vertAlign w:val="subscript"/>
        </w:rPr>
        <w:t>6</w:t>
      </w:r>
      <w:r w:rsidRPr="00FB2DA7">
        <w:rPr>
          <w:rStyle w:val="jlqj4b"/>
          <w:rFonts w:ascii="Helvetica" w:hAnsi="Helvetica" w:cs="Arial"/>
          <w:sz w:val="20"/>
        </w:rPr>
        <w:t>.</w:t>
      </w:r>
    </w:p>
    <w:p w14:paraId="317EE626" w14:textId="6C500290" w:rsidR="00AF0594" w:rsidRPr="00FB2DA7" w:rsidRDefault="00AF0594" w:rsidP="00FB2DA7">
      <w:pPr>
        <w:spacing w:after="0" w:line="360" w:lineRule="auto"/>
        <w:jc w:val="both"/>
        <w:rPr>
          <w:rStyle w:val="jlqj4b"/>
          <w:rFonts w:ascii="Helvetica" w:hAnsi="Helvetica" w:cs="Arial"/>
          <w:sz w:val="20"/>
        </w:rPr>
      </w:pPr>
    </w:p>
    <w:p w14:paraId="547F4872" w14:textId="045FBF33" w:rsidR="00AF0594" w:rsidRPr="00FB2DA7" w:rsidRDefault="00AF0594" w:rsidP="00FB2DA7">
      <w:pPr>
        <w:spacing w:after="0" w:line="360" w:lineRule="auto"/>
        <w:ind w:firstLine="567"/>
        <w:jc w:val="both"/>
        <w:rPr>
          <w:rStyle w:val="jlqj4b"/>
          <w:rFonts w:ascii="Helvetica" w:hAnsi="Helvetica" w:cs="Arial"/>
          <w:sz w:val="20"/>
        </w:rPr>
      </w:pPr>
      <w:r w:rsidRPr="00FB2DA7">
        <w:rPr>
          <w:rStyle w:val="jlqj4b"/>
          <w:rFonts w:ascii="Helvetica" w:hAnsi="Helvetica" w:cs="Arial"/>
          <w:sz w:val="20"/>
        </w:rPr>
        <w:t xml:space="preserve">5. </w:t>
      </w:r>
      <w:r w:rsidR="0088799E" w:rsidRPr="00FB2DA7">
        <w:rPr>
          <w:rStyle w:val="jlqj4b"/>
          <w:rFonts w:ascii="Helvetica" w:hAnsi="Helvetica" w:cs="Arial"/>
          <w:sz w:val="20"/>
        </w:rPr>
        <w:t>Junginys pagal 1 punktą arba jo stereoizomeras, solvatas arba farmaciniu požiūriu priimtina druska, kur R</w:t>
      </w:r>
      <w:r w:rsidR="0088799E" w:rsidRPr="00FB2DA7">
        <w:rPr>
          <w:rStyle w:val="jlqj4b"/>
          <w:rFonts w:ascii="Helvetica" w:hAnsi="Helvetica" w:cs="Arial"/>
          <w:sz w:val="20"/>
          <w:vertAlign w:val="subscript"/>
        </w:rPr>
        <w:t>2</w:t>
      </w:r>
      <w:r w:rsidR="0088799E" w:rsidRPr="00FB2DA7">
        <w:rPr>
          <w:rStyle w:val="jlqj4b"/>
          <w:rFonts w:ascii="Helvetica" w:hAnsi="Helvetica" w:cs="Arial"/>
          <w:sz w:val="20"/>
        </w:rPr>
        <w:t xml:space="preserve"> yra -C(=O)-C</w:t>
      </w:r>
      <w:r w:rsidR="0088799E" w:rsidRPr="00FB2DA7">
        <w:rPr>
          <w:rStyle w:val="jlqj4b"/>
          <w:rFonts w:ascii="Helvetica" w:hAnsi="Helvetica" w:cs="Arial"/>
          <w:sz w:val="20"/>
          <w:vertAlign w:val="subscript"/>
        </w:rPr>
        <w:t>1-6</w:t>
      </w:r>
      <w:r w:rsidR="0088799E" w:rsidRPr="00FB2DA7">
        <w:rPr>
          <w:rStyle w:val="jlqj4b"/>
          <w:rFonts w:ascii="Helvetica" w:hAnsi="Helvetica" w:cs="Arial"/>
          <w:sz w:val="20"/>
        </w:rPr>
        <w:t>alkandiil-NH</w:t>
      </w:r>
      <w:r w:rsidR="0088799E" w:rsidRPr="00FB2DA7">
        <w:rPr>
          <w:rStyle w:val="jlqj4b"/>
          <w:rFonts w:ascii="Helvetica" w:hAnsi="Helvetica" w:cs="Arial"/>
          <w:sz w:val="20"/>
          <w:vertAlign w:val="subscript"/>
        </w:rPr>
        <w:t>2</w:t>
      </w:r>
      <w:r w:rsidR="0088799E" w:rsidRPr="00FB2DA7">
        <w:rPr>
          <w:rStyle w:val="jlqj4b"/>
          <w:rFonts w:ascii="Helvetica" w:hAnsi="Helvetica" w:cs="Arial"/>
          <w:sz w:val="20"/>
        </w:rPr>
        <w:t>, kur minėtas C</w:t>
      </w:r>
      <w:r w:rsidR="0088799E" w:rsidRPr="00FB2DA7">
        <w:rPr>
          <w:rStyle w:val="jlqj4b"/>
          <w:rFonts w:ascii="Helvetica" w:hAnsi="Helvetica" w:cs="Arial"/>
          <w:sz w:val="20"/>
          <w:vertAlign w:val="subscript"/>
        </w:rPr>
        <w:t>1-6</w:t>
      </w:r>
      <w:r w:rsidR="0088799E" w:rsidRPr="00FB2DA7">
        <w:rPr>
          <w:rStyle w:val="jlqj4b"/>
          <w:rFonts w:ascii="Helvetica" w:hAnsi="Helvetica" w:cs="Arial"/>
          <w:sz w:val="20"/>
        </w:rPr>
        <w:t>alkandiilas yra pasirinktinai pakeistas grupe, parinkta iš -NH-C(=NH)NH</w:t>
      </w:r>
      <w:r w:rsidR="0088799E" w:rsidRPr="00FB2DA7">
        <w:rPr>
          <w:rStyle w:val="jlqj4b"/>
          <w:rFonts w:ascii="Helvetica" w:hAnsi="Helvetica" w:cs="Arial"/>
          <w:sz w:val="20"/>
          <w:vertAlign w:val="subscript"/>
        </w:rPr>
        <w:t>2</w:t>
      </w:r>
      <w:r w:rsidR="0088799E" w:rsidRPr="00FB2DA7">
        <w:rPr>
          <w:rStyle w:val="jlqj4b"/>
          <w:rFonts w:ascii="Helvetica" w:hAnsi="Helvetica" w:cs="Arial"/>
          <w:sz w:val="20"/>
        </w:rPr>
        <w:t>, -CO</w:t>
      </w:r>
      <w:r w:rsidR="0088799E" w:rsidRPr="00FB2DA7">
        <w:rPr>
          <w:rStyle w:val="jlqj4b"/>
          <w:rFonts w:ascii="Helvetica" w:hAnsi="Helvetica" w:cs="Arial"/>
          <w:sz w:val="20"/>
          <w:vertAlign w:val="subscript"/>
        </w:rPr>
        <w:t>2</w:t>
      </w:r>
      <w:r w:rsidR="0088799E" w:rsidRPr="00FB2DA7">
        <w:rPr>
          <w:rStyle w:val="jlqj4b"/>
          <w:rFonts w:ascii="Helvetica" w:hAnsi="Helvetica" w:cs="Arial"/>
          <w:sz w:val="20"/>
        </w:rPr>
        <w:t>H, -CO</w:t>
      </w:r>
      <w:r w:rsidR="0088799E" w:rsidRPr="00FB2DA7">
        <w:rPr>
          <w:rStyle w:val="jlqj4b"/>
          <w:rFonts w:ascii="Helvetica" w:hAnsi="Helvetica" w:cs="Arial"/>
          <w:sz w:val="20"/>
          <w:vertAlign w:val="subscript"/>
        </w:rPr>
        <w:t>2</w:t>
      </w:r>
      <w:r w:rsidR="0088799E" w:rsidRPr="00FB2DA7">
        <w:rPr>
          <w:rStyle w:val="jlqj4b"/>
          <w:rFonts w:ascii="Helvetica" w:hAnsi="Helvetica" w:cs="Arial"/>
          <w:sz w:val="20"/>
        </w:rPr>
        <w:t>CH</w:t>
      </w:r>
      <w:r w:rsidR="0088799E" w:rsidRPr="00FB2DA7">
        <w:rPr>
          <w:rStyle w:val="jlqj4b"/>
          <w:rFonts w:ascii="Helvetica" w:hAnsi="Helvetica" w:cs="Arial"/>
          <w:sz w:val="20"/>
          <w:vertAlign w:val="subscript"/>
        </w:rPr>
        <w:t>3</w:t>
      </w:r>
      <w:r w:rsidR="0088799E" w:rsidRPr="00FB2DA7">
        <w:rPr>
          <w:rStyle w:val="jlqj4b"/>
          <w:rFonts w:ascii="Helvetica" w:hAnsi="Helvetica" w:cs="Arial"/>
          <w:sz w:val="20"/>
        </w:rPr>
        <w:t>, -SH, -C(=O)NH</w:t>
      </w:r>
      <w:r w:rsidR="0088799E" w:rsidRPr="00FB2DA7">
        <w:rPr>
          <w:rStyle w:val="jlqj4b"/>
          <w:rFonts w:ascii="Helvetica" w:hAnsi="Helvetica" w:cs="Arial"/>
          <w:sz w:val="20"/>
          <w:vertAlign w:val="subscript"/>
        </w:rPr>
        <w:t>2</w:t>
      </w:r>
      <w:r w:rsidR="0088799E" w:rsidRPr="00FB2DA7">
        <w:rPr>
          <w:rStyle w:val="jlqj4b"/>
          <w:rFonts w:ascii="Helvetica" w:hAnsi="Helvetica" w:cs="Arial"/>
          <w:sz w:val="20"/>
        </w:rPr>
        <w:t>, -NH</w:t>
      </w:r>
      <w:r w:rsidR="0088799E" w:rsidRPr="00FB2DA7">
        <w:rPr>
          <w:rStyle w:val="jlqj4b"/>
          <w:rFonts w:ascii="Helvetica" w:hAnsi="Helvetica" w:cs="Arial"/>
          <w:sz w:val="20"/>
          <w:vertAlign w:val="subscript"/>
        </w:rPr>
        <w:t>2</w:t>
      </w:r>
      <w:r w:rsidR="0088799E" w:rsidRPr="00FB2DA7">
        <w:rPr>
          <w:rStyle w:val="jlqj4b"/>
          <w:rFonts w:ascii="Helvetica" w:hAnsi="Helvetica" w:cs="Arial"/>
          <w:sz w:val="20"/>
        </w:rPr>
        <w:t>, -SCH</w:t>
      </w:r>
      <w:r w:rsidR="0088799E" w:rsidRPr="00FB2DA7">
        <w:rPr>
          <w:rStyle w:val="jlqj4b"/>
          <w:rFonts w:ascii="Helvetica" w:hAnsi="Helvetica" w:cs="Arial"/>
          <w:sz w:val="20"/>
          <w:vertAlign w:val="subscript"/>
        </w:rPr>
        <w:t>3</w:t>
      </w:r>
      <w:r w:rsidR="0088799E" w:rsidRPr="00FB2DA7">
        <w:rPr>
          <w:rStyle w:val="jlqj4b"/>
          <w:rFonts w:ascii="Helvetica" w:hAnsi="Helvetica" w:cs="Arial"/>
          <w:sz w:val="20"/>
        </w:rPr>
        <w:t>, fenilo, -OH, -OC</w:t>
      </w:r>
      <w:r w:rsidR="0088799E" w:rsidRPr="00FB2DA7">
        <w:rPr>
          <w:rStyle w:val="jlqj4b"/>
          <w:rFonts w:ascii="Helvetica" w:hAnsi="Helvetica" w:cs="Arial"/>
          <w:sz w:val="20"/>
          <w:vertAlign w:val="subscript"/>
        </w:rPr>
        <w:t>1</w:t>
      </w:r>
      <w:r w:rsidR="0088799E" w:rsidRPr="00FB2DA7">
        <w:rPr>
          <w:rStyle w:val="jlqj4b"/>
          <w:rFonts w:ascii="Helvetica" w:hAnsi="Helvetica" w:cs="Arial"/>
          <w:sz w:val="20"/>
        </w:rPr>
        <w:t>-</w:t>
      </w:r>
      <w:r w:rsidR="0088799E" w:rsidRPr="00FB2DA7">
        <w:rPr>
          <w:rStyle w:val="jlqj4b"/>
          <w:rFonts w:ascii="Helvetica" w:hAnsi="Helvetica" w:cs="Arial"/>
          <w:sz w:val="20"/>
          <w:vertAlign w:val="subscript"/>
        </w:rPr>
        <w:t>4</w:t>
      </w:r>
      <w:r w:rsidR="0088799E" w:rsidRPr="00FB2DA7">
        <w:rPr>
          <w:rStyle w:val="jlqj4b"/>
          <w:rFonts w:ascii="Helvetica" w:hAnsi="Helvetica" w:cs="Arial"/>
          <w:sz w:val="20"/>
        </w:rPr>
        <w:t>alkilo, 4-hidroksifenilo, cy-kloheksilo, imidazolilo ir indolilo.</w:t>
      </w:r>
    </w:p>
    <w:p w14:paraId="21C834A0" w14:textId="1897A190" w:rsidR="0088799E" w:rsidRPr="00FB2DA7" w:rsidRDefault="0088799E" w:rsidP="00FB2DA7">
      <w:pPr>
        <w:spacing w:after="0" w:line="360" w:lineRule="auto"/>
        <w:jc w:val="both"/>
        <w:rPr>
          <w:rStyle w:val="jlqj4b"/>
          <w:rFonts w:ascii="Helvetica" w:hAnsi="Helvetica" w:cs="Arial"/>
          <w:sz w:val="20"/>
        </w:rPr>
      </w:pPr>
    </w:p>
    <w:p w14:paraId="0C1DD713" w14:textId="410D2A86" w:rsidR="0088799E" w:rsidRPr="00FB2DA7" w:rsidRDefault="0088799E" w:rsidP="00FB2DA7">
      <w:pPr>
        <w:spacing w:after="0" w:line="360" w:lineRule="auto"/>
        <w:ind w:firstLine="567"/>
        <w:jc w:val="both"/>
        <w:rPr>
          <w:rStyle w:val="jlqj4b"/>
          <w:rFonts w:ascii="Helvetica" w:hAnsi="Helvetica" w:cs="Arial"/>
          <w:sz w:val="20"/>
        </w:rPr>
      </w:pPr>
      <w:r w:rsidRPr="00FB2DA7">
        <w:rPr>
          <w:rStyle w:val="jlqj4b"/>
          <w:rFonts w:ascii="Helvetica" w:hAnsi="Helvetica" w:cs="Arial"/>
          <w:sz w:val="20"/>
        </w:rPr>
        <w:t>6. Junginys pagal 1 punktą arba jo stereoizomeras, solvatas arba farmaciniu požiūriu priimtina druska, kur R</w:t>
      </w:r>
      <w:r w:rsidRPr="00FB2DA7">
        <w:rPr>
          <w:rStyle w:val="jlqj4b"/>
          <w:rFonts w:ascii="Helvetica" w:hAnsi="Helvetica" w:cs="Arial"/>
          <w:sz w:val="20"/>
          <w:vertAlign w:val="subscript"/>
        </w:rPr>
        <w:t>1</w:t>
      </w:r>
      <w:r w:rsidRPr="00FB2DA7">
        <w:rPr>
          <w:rStyle w:val="jlqj4b"/>
          <w:rFonts w:ascii="Helvetica" w:hAnsi="Helvetica" w:cs="Arial"/>
          <w:sz w:val="20"/>
        </w:rPr>
        <w:t xml:space="preserve"> ir R</w:t>
      </w:r>
      <w:r w:rsidRPr="00FB2DA7">
        <w:rPr>
          <w:rStyle w:val="jlqj4b"/>
          <w:rFonts w:ascii="Helvetica" w:hAnsi="Helvetica" w:cs="Arial"/>
          <w:sz w:val="20"/>
          <w:vertAlign w:val="subscript"/>
        </w:rPr>
        <w:t>2</w:t>
      </w:r>
      <w:r w:rsidRPr="00FB2DA7">
        <w:rPr>
          <w:rStyle w:val="jlqj4b"/>
          <w:rFonts w:ascii="Helvetica" w:hAnsi="Helvetica" w:cs="Arial"/>
          <w:sz w:val="20"/>
        </w:rPr>
        <w:t xml:space="preserve"> abu yra C</w:t>
      </w:r>
      <w:r w:rsidRPr="00FB2DA7">
        <w:rPr>
          <w:rStyle w:val="jlqj4b"/>
          <w:rFonts w:ascii="Helvetica" w:hAnsi="Helvetica" w:cs="Arial"/>
          <w:sz w:val="20"/>
          <w:vertAlign w:val="subscript"/>
        </w:rPr>
        <w:t>1-4</w:t>
      </w:r>
      <w:r w:rsidRPr="00FB2DA7">
        <w:rPr>
          <w:rStyle w:val="jlqj4b"/>
          <w:rFonts w:ascii="Helvetica" w:hAnsi="Helvetica" w:cs="Arial"/>
          <w:sz w:val="20"/>
        </w:rPr>
        <w:t>alkilai.</w:t>
      </w:r>
    </w:p>
    <w:p w14:paraId="78689273" w14:textId="5EC74E4C" w:rsidR="0088799E" w:rsidRPr="00FB2DA7" w:rsidRDefault="0088799E" w:rsidP="00FB2DA7">
      <w:pPr>
        <w:spacing w:after="0" w:line="360" w:lineRule="auto"/>
        <w:jc w:val="both"/>
        <w:rPr>
          <w:rStyle w:val="jlqj4b"/>
          <w:rFonts w:ascii="Helvetica" w:hAnsi="Helvetica" w:cs="Arial"/>
          <w:sz w:val="20"/>
        </w:rPr>
      </w:pPr>
    </w:p>
    <w:p w14:paraId="499EC1FF" w14:textId="77777777" w:rsidR="005B15FB" w:rsidRPr="00FB2DA7" w:rsidRDefault="0088799E" w:rsidP="00FB2DA7">
      <w:pPr>
        <w:spacing w:after="0" w:line="360" w:lineRule="auto"/>
        <w:ind w:firstLine="567"/>
        <w:jc w:val="both"/>
        <w:rPr>
          <w:rStyle w:val="jlqj4b"/>
          <w:rFonts w:ascii="Helvetica" w:hAnsi="Helvetica" w:cs="Arial"/>
          <w:sz w:val="20"/>
        </w:rPr>
      </w:pPr>
      <w:r w:rsidRPr="00FB2DA7">
        <w:rPr>
          <w:rStyle w:val="jlqj4b"/>
          <w:rFonts w:ascii="Helvetica" w:hAnsi="Helvetica" w:cs="Arial"/>
          <w:sz w:val="20"/>
        </w:rPr>
        <w:t xml:space="preserve">7. </w:t>
      </w:r>
      <w:r w:rsidR="00C660CC" w:rsidRPr="00FB2DA7">
        <w:rPr>
          <w:rStyle w:val="jlqj4b"/>
          <w:rFonts w:ascii="Helvetica" w:hAnsi="Helvetica" w:cs="Arial"/>
          <w:sz w:val="20"/>
        </w:rPr>
        <w:t>Junginys pagal 1 punktą arba jo stereoizomeras, solvatas arba farmaciniu požiūriu priimtina druska, kur</w:t>
      </w:r>
      <w:r w:rsidR="005B15FB" w:rsidRPr="00FB2DA7">
        <w:rPr>
          <w:rStyle w:val="jlqj4b"/>
          <w:rFonts w:ascii="Helvetica" w:hAnsi="Helvetica" w:cs="Arial"/>
          <w:sz w:val="20"/>
        </w:rPr>
        <w:t>:</w:t>
      </w:r>
    </w:p>
    <w:p w14:paraId="1225D362" w14:textId="77777777" w:rsidR="005B15FB" w:rsidRPr="00FB2DA7" w:rsidRDefault="00C660CC" w:rsidP="00FB2DA7">
      <w:pPr>
        <w:spacing w:after="0" w:line="360" w:lineRule="auto"/>
        <w:jc w:val="both"/>
        <w:rPr>
          <w:rStyle w:val="jlqj4b"/>
          <w:rFonts w:ascii="Helvetica" w:hAnsi="Helvetica" w:cs="Arial"/>
          <w:sz w:val="20"/>
        </w:rPr>
      </w:pPr>
      <w:r w:rsidRPr="00FB2DA7">
        <w:rPr>
          <w:rStyle w:val="jlqj4b"/>
          <w:rFonts w:ascii="Helvetica" w:hAnsi="Helvetica" w:cs="Arial"/>
          <w:sz w:val="20"/>
        </w:rPr>
        <w:t>R</w:t>
      </w:r>
      <w:r w:rsidRPr="00FB2DA7">
        <w:rPr>
          <w:rStyle w:val="jlqj4b"/>
          <w:rFonts w:ascii="Helvetica" w:hAnsi="Helvetica" w:cs="Arial"/>
          <w:sz w:val="20"/>
          <w:vertAlign w:val="subscript"/>
        </w:rPr>
        <w:t>3</w:t>
      </w:r>
      <w:r w:rsidRPr="00FB2DA7">
        <w:rPr>
          <w:rStyle w:val="jlqj4b"/>
          <w:rFonts w:ascii="Helvetica" w:hAnsi="Helvetica" w:cs="Arial"/>
          <w:sz w:val="20"/>
        </w:rPr>
        <w:t xml:space="preserve"> yra Cl, F arba trifluormetilas;</w:t>
      </w:r>
      <w:r w:rsidRPr="00FB2DA7">
        <w:rPr>
          <w:rStyle w:val="viiyi"/>
          <w:rFonts w:ascii="Helvetica" w:hAnsi="Helvetica" w:cs="Arial"/>
          <w:sz w:val="20"/>
        </w:rPr>
        <w:t xml:space="preserve"> </w:t>
      </w:r>
      <w:r w:rsidRPr="00FB2DA7">
        <w:rPr>
          <w:rStyle w:val="jlqj4b"/>
          <w:rFonts w:ascii="Helvetica" w:hAnsi="Helvetica" w:cs="Arial"/>
          <w:sz w:val="20"/>
        </w:rPr>
        <w:t xml:space="preserve">arba </w:t>
      </w:r>
    </w:p>
    <w:p w14:paraId="1F1391A7" w14:textId="6A852D40" w:rsidR="0088799E" w:rsidRPr="00FB2DA7" w:rsidRDefault="00C660CC" w:rsidP="00FB2DA7">
      <w:pPr>
        <w:spacing w:after="0" w:line="360" w:lineRule="auto"/>
        <w:jc w:val="both"/>
        <w:rPr>
          <w:rStyle w:val="jlqj4b"/>
          <w:rFonts w:ascii="Helvetica" w:hAnsi="Helvetica" w:cs="Arial"/>
          <w:sz w:val="20"/>
        </w:rPr>
      </w:pPr>
      <w:r w:rsidRPr="00FB2DA7">
        <w:rPr>
          <w:rStyle w:val="jlqj4b"/>
          <w:rFonts w:ascii="Helvetica" w:hAnsi="Helvetica" w:cs="Arial"/>
          <w:sz w:val="20"/>
        </w:rPr>
        <w:t>R</w:t>
      </w:r>
      <w:r w:rsidRPr="00FB2DA7">
        <w:rPr>
          <w:rStyle w:val="jlqj4b"/>
          <w:rFonts w:ascii="Helvetica" w:hAnsi="Helvetica" w:cs="Arial"/>
          <w:sz w:val="20"/>
          <w:vertAlign w:val="subscript"/>
        </w:rPr>
        <w:t>3</w:t>
      </w:r>
      <w:r w:rsidRPr="00FB2DA7">
        <w:rPr>
          <w:rStyle w:val="jlqj4b"/>
          <w:rFonts w:ascii="Helvetica" w:hAnsi="Helvetica" w:cs="Arial"/>
          <w:sz w:val="20"/>
        </w:rPr>
        <w:t xml:space="preserve"> yra C</w:t>
      </w:r>
      <w:r w:rsidRPr="00FB2DA7">
        <w:rPr>
          <w:rStyle w:val="jlqj4b"/>
          <w:rFonts w:ascii="Helvetica" w:hAnsi="Helvetica" w:cs="Arial"/>
          <w:sz w:val="20"/>
          <w:vertAlign w:val="subscript"/>
        </w:rPr>
        <w:t>1-4</w:t>
      </w:r>
      <w:r w:rsidRPr="00FB2DA7">
        <w:rPr>
          <w:rStyle w:val="jlqj4b"/>
          <w:rFonts w:ascii="Helvetica" w:hAnsi="Helvetica" w:cs="Arial"/>
          <w:sz w:val="20"/>
        </w:rPr>
        <w:t>alkilas arba -OC</w:t>
      </w:r>
      <w:r w:rsidRPr="00FB2DA7">
        <w:rPr>
          <w:rStyle w:val="jlqj4b"/>
          <w:rFonts w:ascii="Helvetica" w:hAnsi="Helvetica" w:cs="Arial"/>
          <w:sz w:val="20"/>
          <w:vertAlign w:val="subscript"/>
        </w:rPr>
        <w:t>1-4</w:t>
      </w:r>
      <w:r w:rsidRPr="00FB2DA7">
        <w:rPr>
          <w:rStyle w:val="jlqj4b"/>
          <w:rFonts w:ascii="Helvetica" w:hAnsi="Helvetica" w:cs="Arial"/>
          <w:sz w:val="20"/>
        </w:rPr>
        <w:t>alkilas.</w:t>
      </w:r>
    </w:p>
    <w:p w14:paraId="76FF7779" w14:textId="4197493B" w:rsidR="00C660CC" w:rsidRPr="00FB2DA7" w:rsidRDefault="00C660CC" w:rsidP="00FB2DA7">
      <w:pPr>
        <w:spacing w:after="0" w:line="360" w:lineRule="auto"/>
        <w:jc w:val="both"/>
        <w:rPr>
          <w:rStyle w:val="jlqj4b"/>
          <w:rFonts w:ascii="Helvetica" w:hAnsi="Helvetica" w:cs="Arial"/>
          <w:sz w:val="20"/>
        </w:rPr>
      </w:pPr>
    </w:p>
    <w:p w14:paraId="63E1220A" w14:textId="1700D269" w:rsidR="00C660CC" w:rsidRPr="00FB2DA7" w:rsidRDefault="00C660CC" w:rsidP="00FB2DA7">
      <w:pPr>
        <w:spacing w:after="0" w:line="360" w:lineRule="auto"/>
        <w:ind w:firstLine="567"/>
        <w:jc w:val="both"/>
        <w:rPr>
          <w:rStyle w:val="jlqj4b"/>
          <w:rFonts w:ascii="Helvetica" w:hAnsi="Helvetica" w:cs="Arial"/>
          <w:sz w:val="20"/>
        </w:rPr>
      </w:pPr>
      <w:r w:rsidRPr="00FB2DA7">
        <w:rPr>
          <w:rStyle w:val="jlqj4b"/>
          <w:rFonts w:ascii="Helvetica" w:hAnsi="Helvetica" w:cs="Arial"/>
          <w:sz w:val="20"/>
        </w:rPr>
        <w:lastRenderedPageBreak/>
        <w:t xml:space="preserve">8. </w:t>
      </w:r>
      <w:r w:rsidR="00636F0D" w:rsidRPr="00FB2DA7">
        <w:rPr>
          <w:rStyle w:val="jlqj4b"/>
          <w:rFonts w:ascii="Helvetica" w:hAnsi="Helvetica" w:cs="Arial"/>
          <w:sz w:val="20"/>
        </w:rPr>
        <w:t>Junginys pagal 1 punktą arba jo stereoizomeras, solvatas arba farmaciniu požiūriu priimtina druska, kur n = 1 arba 2 ir R</w:t>
      </w:r>
      <w:r w:rsidR="00636F0D" w:rsidRPr="00FB2DA7">
        <w:rPr>
          <w:rStyle w:val="jlqj4b"/>
          <w:rFonts w:ascii="Helvetica" w:hAnsi="Helvetica" w:cs="Arial"/>
          <w:sz w:val="20"/>
          <w:vertAlign w:val="subscript"/>
        </w:rPr>
        <w:t>3</w:t>
      </w:r>
      <w:r w:rsidR="00636F0D" w:rsidRPr="00FB2DA7">
        <w:rPr>
          <w:rStyle w:val="jlqj4b"/>
          <w:rFonts w:ascii="Helvetica" w:hAnsi="Helvetica" w:cs="Arial"/>
          <w:sz w:val="20"/>
        </w:rPr>
        <w:t xml:space="preserve"> yra F.</w:t>
      </w:r>
    </w:p>
    <w:p w14:paraId="1594CB88" w14:textId="0850DB87" w:rsidR="00636F0D" w:rsidRPr="00FB2DA7" w:rsidRDefault="00636F0D" w:rsidP="00FB2DA7">
      <w:pPr>
        <w:spacing w:after="0" w:line="360" w:lineRule="auto"/>
        <w:jc w:val="both"/>
        <w:rPr>
          <w:rStyle w:val="jlqj4b"/>
          <w:rFonts w:ascii="Helvetica" w:hAnsi="Helvetica" w:cs="Arial"/>
          <w:sz w:val="20"/>
        </w:rPr>
      </w:pPr>
    </w:p>
    <w:p w14:paraId="21028996" w14:textId="3DB162A3" w:rsidR="00636F0D" w:rsidRPr="00FB2DA7" w:rsidRDefault="00636F0D" w:rsidP="00FB2DA7">
      <w:pPr>
        <w:spacing w:after="0" w:line="360" w:lineRule="auto"/>
        <w:ind w:firstLine="567"/>
        <w:jc w:val="both"/>
        <w:rPr>
          <w:rStyle w:val="jlqj4b"/>
          <w:rFonts w:ascii="Helvetica" w:hAnsi="Helvetica" w:cs="Arial"/>
          <w:sz w:val="20"/>
        </w:rPr>
      </w:pPr>
      <w:r w:rsidRPr="00FB2DA7">
        <w:rPr>
          <w:rStyle w:val="jlqj4b"/>
          <w:rFonts w:ascii="Helvetica" w:hAnsi="Helvetica" w:cs="Arial"/>
          <w:sz w:val="20"/>
        </w:rPr>
        <w:t xml:space="preserve">9. </w:t>
      </w:r>
      <w:r w:rsidR="00334B41" w:rsidRPr="00FB2DA7">
        <w:rPr>
          <w:rStyle w:val="jlqj4b"/>
          <w:rFonts w:ascii="Helvetica" w:hAnsi="Helvetica" w:cs="Arial"/>
          <w:sz w:val="20"/>
        </w:rPr>
        <w:t>Junginys pagal 1 punktą arba jo stereoizomeras, solvatas arba farmaciniu požiūriu priimtina druska, kur R</w:t>
      </w:r>
      <w:r w:rsidR="00334B41" w:rsidRPr="00FB2DA7">
        <w:rPr>
          <w:rStyle w:val="jlqj4b"/>
          <w:rFonts w:ascii="Helvetica" w:hAnsi="Helvetica" w:cs="Arial"/>
          <w:sz w:val="20"/>
          <w:vertAlign w:val="subscript"/>
        </w:rPr>
        <w:t>1</w:t>
      </w:r>
      <w:r w:rsidR="00334B41" w:rsidRPr="00FB2DA7">
        <w:rPr>
          <w:rStyle w:val="jlqj4b"/>
          <w:rFonts w:ascii="Helvetica" w:hAnsi="Helvetica" w:cs="Arial"/>
          <w:sz w:val="20"/>
        </w:rPr>
        <w:t xml:space="preserve"> ir R</w:t>
      </w:r>
      <w:r w:rsidR="00334B41" w:rsidRPr="00FB2DA7">
        <w:rPr>
          <w:rStyle w:val="jlqj4b"/>
          <w:rFonts w:ascii="Helvetica" w:hAnsi="Helvetica" w:cs="Arial"/>
          <w:sz w:val="20"/>
          <w:vertAlign w:val="subscript"/>
        </w:rPr>
        <w:t>2</w:t>
      </w:r>
      <w:r w:rsidR="00334B41" w:rsidRPr="00FB2DA7">
        <w:rPr>
          <w:rStyle w:val="jlqj4b"/>
          <w:rFonts w:ascii="Helvetica" w:hAnsi="Helvetica" w:cs="Arial"/>
          <w:sz w:val="20"/>
        </w:rPr>
        <w:t xml:space="preserve"> </w:t>
      </w:r>
      <w:r w:rsidR="008A648D" w:rsidRPr="00FB2DA7">
        <w:rPr>
          <w:rStyle w:val="jlqj4b"/>
          <w:rFonts w:ascii="Helvetica" w:hAnsi="Helvetica" w:cs="Arial"/>
          <w:sz w:val="20"/>
        </w:rPr>
        <w:t xml:space="preserve">paimti </w:t>
      </w:r>
      <w:r w:rsidR="00334B41" w:rsidRPr="00FB2DA7">
        <w:rPr>
          <w:rStyle w:val="jlqj4b"/>
          <w:rFonts w:ascii="Helvetica" w:hAnsi="Helvetica" w:cs="Arial"/>
          <w:sz w:val="20"/>
        </w:rPr>
        <w:t>kartu sudaro heterociklą ir junginys turi tokią struktūrą (B):</w:t>
      </w:r>
    </w:p>
    <w:p w14:paraId="014F943D" w14:textId="7ED9947D" w:rsidR="00334B41" w:rsidRPr="00FB2DA7" w:rsidRDefault="00334B41" w:rsidP="00FB2DA7">
      <w:pPr>
        <w:spacing w:after="0" w:line="360" w:lineRule="auto"/>
        <w:jc w:val="center"/>
        <w:rPr>
          <w:rFonts w:ascii="Helvetica" w:hAnsi="Helvetica" w:cs="Arial"/>
          <w:sz w:val="20"/>
        </w:rPr>
      </w:pPr>
      <w:r w:rsidRPr="00FB2DA7">
        <w:rPr>
          <w:rFonts w:ascii="Helvetica" w:hAnsi="Helvetica" w:cs="Arial"/>
          <w:noProof/>
          <w:sz w:val="20"/>
        </w:rPr>
        <w:drawing>
          <wp:inline distT="0" distB="0" distL="0" distR="0" wp14:anchorId="12AAFDB3" wp14:editId="44D3726D">
            <wp:extent cx="3276884" cy="1295512"/>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76884" cy="1295512"/>
                    </a:xfrm>
                    <a:prstGeom prst="rect">
                      <a:avLst/>
                    </a:prstGeom>
                  </pic:spPr>
                </pic:pic>
              </a:graphicData>
            </a:graphic>
          </wp:inline>
        </w:drawing>
      </w:r>
    </w:p>
    <w:p w14:paraId="7C2277E4" w14:textId="17866BC3" w:rsidR="00334B41" w:rsidRPr="00FB2DA7" w:rsidRDefault="00334B41" w:rsidP="00FB2DA7">
      <w:pPr>
        <w:spacing w:after="0" w:line="360" w:lineRule="auto"/>
        <w:jc w:val="both"/>
        <w:rPr>
          <w:rFonts w:ascii="Helvetica" w:hAnsi="Helvetica" w:cs="Arial"/>
          <w:sz w:val="20"/>
        </w:rPr>
      </w:pPr>
    </w:p>
    <w:p w14:paraId="6D2418AD" w14:textId="77777777" w:rsidR="00B937AB" w:rsidRPr="00FB2DA7" w:rsidRDefault="00334B41" w:rsidP="00FB2DA7">
      <w:pPr>
        <w:spacing w:after="0" w:line="360" w:lineRule="auto"/>
        <w:ind w:firstLine="567"/>
        <w:jc w:val="both"/>
        <w:rPr>
          <w:rStyle w:val="jlqj4b"/>
          <w:rFonts w:ascii="Helvetica" w:hAnsi="Helvetica" w:cs="Arial"/>
          <w:sz w:val="20"/>
        </w:rPr>
      </w:pPr>
      <w:r w:rsidRPr="00FB2DA7">
        <w:rPr>
          <w:rFonts w:ascii="Helvetica" w:hAnsi="Helvetica" w:cs="Arial"/>
          <w:sz w:val="20"/>
        </w:rPr>
        <w:t xml:space="preserve">10. </w:t>
      </w:r>
      <w:r w:rsidR="00B937AB" w:rsidRPr="00FB2DA7">
        <w:rPr>
          <w:rStyle w:val="jlqj4b"/>
          <w:rFonts w:ascii="Helvetica" w:hAnsi="Helvetica" w:cs="Arial"/>
          <w:sz w:val="20"/>
        </w:rPr>
        <w:t xml:space="preserve">Junginys pagal 9 punktą arba jo stereoizomeras, solvatas arba farmaciniu požiūriu priimtina druska, kur: </w:t>
      </w:r>
    </w:p>
    <w:p w14:paraId="7C6D2C8A" w14:textId="77777777" w:rsidR="00B937AB" w:rsidRPr="00FB2DA7" w:rsidRDefault="00B937AB" w:rsidP="00FB2DA7">
      <w:pPr>
        <w:spacing w:after="0" w:line="360" w:lineRule="auto"/>
        <w:jc w:val="both"/>
        <w:rPr>
          <w:rStyle w:val="jlqj4b"/>
          <w:rFonts w:ascii="Helvetica" w:hAnsi="Helvetica" w:cs="Arial"/>
          <w:sz w:val="20"/>
        </w:rPr>
      </w:pPr>
      <w:r w:rsidRPr="00FB2DA7">
        <w:rPr>
          <w:rStyle w:val="jlqj4b"/>
          <w:rFonts w:ascii="Helvetica" w:hAnsi="Helvetica" w:cs="Arial"/>
          <w:sz w:val="20"/>
        </w:rPr>
        <w:t>n yra 1 ir R</w:t>
      </w:r>
      <w:r w:rsidRPr="00FB2DA7">
        <w:rPr>
          <w:rStyle w:val="jlqj4b"/>
          <w:rFonts w:ascii="Helvetica" w:hAnsi="Helvetica" w:cs="Arial"/>
          <w:sz w:val="20"/>
          <w:vertAlign w:val="subscript"/>
        </w:rPr>
        <w:t>3</w:t>
      </w:r>
      <w:r w:rsidRPr="00FB2DA7">
        <w:rPr>
          <w:rStyle w:val="jlqj4b"/>
          <w:rFonts w:ascii="Helvetica" w:hAnsi="Helvetica" w:cs="Arial"/>
          <w:sz w:val="20"/>
        </w:rPr>
        <w:t xml:space="preserve"> geriau yra F;</w:t>
      </w:r>
      <w:r w:rsidRPr="00FB2DA7">
        <w:rPr>
          <w:rStyle w:val="viiyi"/>
          <w:rFonts w:ascii="Helvetica" w:hAnsi="Helvetica" w:cs="Arial"/>
          <w:sz w:val="20"/>
        </w:rPr>
        <w:t xml:space="preserve"> </w:t>
      </w:r>
      <w:r w:rsidRPr="00FB2DA7">
        <w:rPr>
          <w:rStyle w:val="jlqj4b"/>
          <w:rFonts w:ascii="Helvetica" w:hAnsi="Helvetica" w:cs="Arial"/>
          <w:sz w:val="20"/>
        </w:rPr>
        <w:t xml:space="preserve">arba </w:t>
      </w:r>
    </w:p>
    <w:p w14:paraId="1AE0CA45" w14:textId="6000DE57" w:rsidR="00334B41" w:rsidRPr="00FB2DA7" w:rsidRDefault="00B937AB" w:rsidP="00FB2DA7">
      <w:pPr>
        <w:spacing w:after="0" w:line="360" w:lineRule="auto"/>
        <w:jc w:val="both"/>
        <w:rPr>
          <w:rStyle w:val="jlqj4b"/>
          <w:rFonts w:ascii="Helvetica" w:hAnsi="Helvetica" w:cs="Arial"/>
          <w:sz w:val="20"/>
        </w:rPr>
      </w:pPr>
      <w:r w:rsidRPr="00FB2DA7">
        <w:rPr>
          <w:rStyle w:val="jlqj4b"/>
          <w:rFonts w:ascii="Helvetica" w:hAnsi="Helvetica" w:cs="Arial"/>
          <w:sz w:val="20"/>
        </w:rPr>
        <w:t>n yra 2 ir R</w:t>
      </w:r>
      <w:r w:rsidRPr="00FB2DA7">
        <w:rPr>
          <w:rStyle w:val="jlqj4b"/>
          <w:rFonts w:ascii="Helvetica" w:hAnsi="Helvetica" w:cs="Arial"/>
          <w:sz w:val="20"/>
          <w:vertAlign w:val="subscript"/>
        </w:rPr>
        <w:t>3</w:t>
      </w:r>
      <w:r w:rsidRPr="00FB2DA7">
        <w:rPr>
          <w:rStyle w:val="jlqj4b"/>
          <w:rFonts w:ascii="Helvetica" w:hAnsi="Helvetica" w:cs="Arial"/>
          <w:sz w:val="20"/>
        </w:rPr>
        <w:t xml:space="preserve"> kiekvienu atveju geriau yra F.</w:t>
      </w:r>
    </w:p>
    <w:p w14:paraId="1C5EAA57" w14:textId="76B9934F" w:rsidR="00B937AB" w:rsidRPr="00FB2DA7" w:rsidRDefault="00B937AB" w:rsidP="00FB2DA7">
      <w:pPr>
        <w:spacing w:after="0" w:line="360" w:lineRule="auto"/>
        <w:jc w:val="both"/>
        <w:rPr>
          <w:rStyle w:val="jlqj4b"/>
          <w:rFonts w:ascii="Helvetica" w:hAnsi="Helvetica" w:cs="Arial"/>
          <w:sz w:val="20"/>
        </w:rPr>
      </w:pPr>
    </w:p>
    <w:p w14:paraId="48553762" w14:textId="6D863BDB" w:rsidR="00B937AB" w:rsidRPr="00FB2DA7" w:rsidRDefault="00B937AB" w:rsidP="00FB2DA7">
      <w:pPr>
        <w:spacing w:after="0" w:line="360" w:lineRule="auto"/>
        <w:ind w:firstLine="567"/>
        <w:jc w:val="both"/>
        <w:rPr>
          <w:rStyle w:val="jlqj4b"/>
          <w:rFonts w:ascii="Helvetica" w:hAnsi="Helvetica" w:cs="Arial"/>
          <w:sz w:val="20"/>
        </w:rPr>
      </w:pPr>
      <w:r w:rsidRPr="00FB2DA7">
        <w:rPr>
          <w:rStyle w:val="jlqj4b"/>
          <w:rFonts w:ascii="Helvetica" w:hAnsi="Helvetica" w:cs="Arial"/>
          <w:sz w:val="20"/>
        </w:rPr>
        <w:t>11.</w:t>
      </w:r>
      <w:r w:rsidR="00284DBE" w:rsidRPr="00FB2DA7">
        <w:rPr>
          <w:rStyle w:val="jlqj4b"/>
          <w:rFonts w:ascii="Helvetica" w:hAnsi="Helvetica" w:cs="Arial"/>
          <w:sz w:val="20"/>
        </w:rPr>
        <w:t xml:space="preserve"> Junginys pagal 9 punktą arba jo stereoizomeras, solvatas arba farmaciniu požiūriu priimtina druska, kur R</w:t>
      </w:r>
      <w:r w:rsidR="00284DBE" w:rsidRPr="00FB2DA7">
        <w:rPr>
          <w:rStyle w:val="jlqj4b"/>
          <w:rFonts w:ascii="Helvetica" w:hAnsi="Helvetica" w:cs="Arial"/>
          <w:sz w:val="20"/>
          <w:vertAlign w:val="subscript"/>
        </w:rPr>
        <w:t>3</w:t>
      </w:r>
      <w:r w:rsidR="00284DBE" w:rsidRPr="00FB2DA7">
        <w:rPr>
          <w:rStyle w:val="jlqj4b"/>
          <w:rFonts w:ascii="Helvetica" w:hAnsi="Helvetica" w:cs="Arial"/>
          <w:sz w:val="20"/>
        </w:rPr>
        <w:t xml:space="preserve"> yra C</w:t>
      </w:r>
      <w:r w:rsidR="00284DBE" w:rsidRPr="00FB2DA7">
        <w:rPr>
          <w:rStyle w:val="jlqj4b"/>
          <w:rFonts w:ascii="Helvetica" w:hAnsi="Helvetica" w:cs="Arial"/>
          <w:sz w:val="20"/>
          <w:vertAlign w:val="subscript"/>
        </w:rPr>
        <w:t>1-4</w:t>
      </w:r>
      <w:r w:rsidR="00284DBE" w:rsidRPr="00FB2DA7">
        <w:rPr>
          <w:rStyle w:val="jlqj4b"/>
          <w:rFonts w:ascii="Helvetica" w:hAnsi="Helvetica" w:cs="Arial"/>
          <w:sz w:val="20"/>
        </w:rPr>
        <w:t>alkilas, -OC</w:t>
      </w:r>
      <w:r w:rsidR="00284DBE" w:rsidRPr="00FB2DA7">
        <w:rPr>
          <w:rStyle w:val="jlqj4b"/>
          <w:rFonts w:ascii="Helvetica" w:hAnsi="Helvetica" w:cs="Arial"/>
          <w:sz w:val="20"/>
          <w:vertAlign w:val="subscript"/>
        </w:rPr>
        <w:t>1-4</w:t>
      </w:r>
      <w:r w:rsidR="00284DBE" w:rsidRPr="00FB2DA7">
        <w:rPr>
          <w:rStyle w:val="jlqj4b"/>
          <w:rFonts w:ascii="Helvetica" w:hAnsi="Helvetica" w:cs="Arial"/>
          <w:sz w:val="20"/>
        </w:rPr>
        <w:t>-alkilas, trifluormetilas arba Cl.</w:t>
      </w:r>
    </w:p>
    <w:p w14:paraId="51B32317" w14:textId="6055FDCC" w:rsidR="00284DBE" w:rsidRPr="00FB2DA7" w:rsidRDefault="00284DBE" w:rsidP="00FB2DA7">
      <w:pPr>
        <w:spacing w:after="0" w:line="360" w:lineRule="auto"/>
        <w:jc w:val="both"/>
        <w:rPr>
          <w:rStyle w:val="jlqj4b"/>
          <w:rFonts w:ascii="Helvetica" w:hAnsi="Helvetica" w:cs="Arial"/>
          <w:sz w:val="20"/>
        </w:rPr>
      </w:pPr>
    </w:p>
    <w:p w14:paraId="5DF67025" w14:textId="17B361C9" w:rsidR="00284DBE" w:rsidRPr="00FB2DA7" w:rsidRDefault="00284DBE" w:rsidP="00FB2DA7">
      <w:pPr>
        <w:spacing w:after="0" w:line="360" w:lineRule="auto"/>
        <w:ind w:firstLine="567"/>
        <w:jc w:val="both"/>
        <w:rPr>
          <w:rStyle w:val="jlqj4b"/>
          <w:rFonts w:ascii="Helvetica" w:hAnsi="Helvetica" w:cs="Arial"/>
          <w:sz w:val="20"/>
        </w:rPr>
      </w:pPr>
      <w:r w:rsidRPr="00FB2DA7">
        <w:rPr>
          <w:rStyle w:val="jlqj4b"/>
          <w:rFonts w:ascii="Helvetica" w:hAnsi="Helvetica" w:cs="Arial"/>
          <w:sz w:val="20"/>
        </w:rPr>
        <w:t xml:space="preserve">12. </w:t>
      </w:r>
      <w:r w:rsidR="00071035" w:rsidRPr="00FB2DA7">
        <w:rPr>
          <w:rStyle w:val="jlqj4b"/>
          <w:rFonts w:ascii="Helvetica" w:hAnsi="Helvetica" w:cs="Arial"/>
          <w:sz w:val="20"/>
        </w:rPr>
        <w:t>Junginys pagal 9 punktą arba jo stereoizomeras, solvatas arba farmaciniu požiūriu priimtina druska, kur:</w:t>
      </w:r>
    </w:p>
    <w:p w14:paraId="0C8C863D" w14:textId="0D7D5A02" w:rsidR="00071035" w:rsidRPr="00FB2DA7" w:rsidRDefault="00071035" w:rsidP="00FB2DA7">
      <w:pPr>
        <w:spacing w:after="0" w:line="360" w:lineRule="auto"/>
        <w:jc w:val="both"/>
        <w:rPr>
          <w:rStyle w:val="jlqj4b"/>
          <w:rFonts w:ascii="Helvetica" w:hAnsi="Helvetica" w:cs="Arial"/>
          <w:sz w:val="20"/>
        </w:rPr>
      </w:pPr>
      <w:r w:rsidRPr="00FB2DA7">
        <w:rPr>
          <w:rStyle w:val="jlqj4b"/>
          <w:rFonts w:ascii="Helvetica" w:hAnsi="Helvetica" w:cs="Arial"/>
          <w:sz w:val="20"/>
        </w:rPr>
        <w:t>heterociklas, sudarytas iš R</w:t>
      </w:r>
      <w:r w:rsidRPr="00FB2DA7">
        <w:rPr>
          <w:rStyle w:val="jlqj4b"/>
          <w:rFonts w:ascii="Helvetica" w:hAnsi="Helvetica" w:cs="Arial"/>
          <w:sz w:val="20"/>
          <w:vertAlign w:val="subscript"/>
        </w:rPr>
        <w:t>1</w:t>
      </w:r>
      <w:r w:rsidRPr="00FB2DA7">
        <w:rPr>
          <w:rStyle w:val="jlqj4b"/>
          <w:rFonts w:ascii="Helvetica" w:hAnsi="Helvetica" w:cs="Arial"/>
          <w:sz w:val="20"/>
        </w:rPr>
        <w:t xml:space="preserve"> ir R</w:t>
      </w:r>
      <w:r w:rsidRPr="00FB2DA7">
        <w:rPr>
          <w:rStyle w:val="jlqj4b"/>
          <w:rFonts w:ascii="Helvetica" w:hAnsi="Helvetica" w:cs="Arial"/>
          <w:sz w:val="20"/>
          <w:vertAlign w:val="subscript"/>
        </w:rPr>
        <w:t>2</w:t>
      </w:r>
      <w:r w:rsidRPr="00FB2DA7">
        <w:rPr>
          <w:rStyle w:val="jlqj4b"/>
          <w:rFonts w:ascii="Helvetica" w:hAnsi="Helvetica" w:cs="Arial"/>
          <w:sz w:val="20"/>
        </w:rPr>
        <w:t xml:space="preserve"> kartu paimtų, yra piperidinas;</w:t>
      </w:r>
      <w:r w:rsidRPr="00FB2DA7">
        <w:rPr>
          <w:rStyle w:val="viiyi"/>
          <w:rFonts w:ascii="Helvetica" w:hAnsi="Helvetica" w:cs="Arial"/>
          <w:sz w:val="20"/>
        </w:rPr>
        <w:t xml:space="preserve"> </w:t>
      </w:r>
      <w:r w:rsidRPr="00FB2DA7">
        <w:rPr>
          <w:rStyle w:val="jlqj4b"/>
          <w:rFonts w:ascii="Helvetica" w:hAnsi="Helvetica" w:cs="Arial"/>
          <w:sz w:val="20"/>
        </w:rPr>
        <w:t>arba</w:t>
      </w:r>
    </w:p>
    <w:p w14:paraId="418CA38B" w14:textId="4DD207AD" w:rsidR="00071035" w:rsidRPr="00FB2DA7" w:rsidRDefault="00071035" w:rsidP="00FB2DA7">
      <w:pPr>
        <w:spacing w:after="0" w:line="360" w:lineRule="auto"/>
        <w:jc w:val="both"/>
        <w:rPr>
          <w:rStyle w:val="jlqj4b"/>
          <w:rFonts w:ascii="Helvetica" w:hAnsi="Helvetica" w:cs="Arial"/>
          <w:sz w:val="20"/>
        </w:rPr>
      </w:pPr>
      <w:r w:rsidRPr="00FB2DA7">
        <w:rPr>
          <w:rStyle w:val="jlqj4b"/>
          <w:rFonts w:ascii="Helvetica" w:hAnsi="Helvetica" w:cs="Arial"/>
          <w:sz w:val="20"/>
        </w:rPr>
        <w:t>heterociklas, sudarytas iš R</w:t>
      </w:r>
      <w:r w:rsidRPr="00FB2DA7">
        <w:rPr>
          <w:rStyle w:val="jlqj4b"/>
          <w:rFonts w:ascii="Helvetica" w:hAnsi="Helvetica" w:cs="Arial"/>
          <w:sz w:val="20"/>
          <w:vertAlign w:val="subscript"/>
        </w:rPr>
        <w:t>1</w:t>
      </w:r>
      <w:r w:rsidRPr="00FB2DA7">
        <w:rPr>
          <w:rStyle w:val="jlqj4b"/>
          <w:rFonts w:ascii="Helvetica" w:hAnsi="Helvetica" w:cs="Arial"/>
          <w:sz w:val="20"/>
        </w:rPr>
        <w:t xml:space="preserve"> ir R</w:t>
      </w:r>
      <w:r w:rsidRPr="00FB2DA7">
        <w:rPr>
          <w:rStyle w:val="jlqj4b"/>
          <w:rFonts w:ascii="Helvetica" w:hAnsi="Helvetica" w:cs="Arial"/>
          <w:sz w:val="20"/>
          <w:vertAlign w:val="subscript"/>
        </w:rPr>
        <w:t>2</w:t>
      </w:r>
      <w:r w:rsidRPr="00FB2DA7">
        <w:rPr>
          <w:rStyle w:val="jlqj4b"/>
          <w:rFonts w:ascii="Helvetica" w:hAnsi="Helvetica" w:cs="Arial"/>
          <w:sz w:val="20"/>
        </w:rPr>
        <w:t xml:space="preserve"> kartu paimtų, yra morfolinas;</w:t>
      </w:r>
      <w:r w:rsidRPr="00FB2DA7">
        <w:rPr>
          <w:rStyle w:val="viiyi"/>
          <w:rFonts w:ascii="Helvetica" w:hAnsi="Helvetica" w:cs="Arial"/>
          <w:sz w:val="20"/>
        </w:rPr>
        <w:t xml:space="preserve"> </w:t>
      </w:r>
      <w:r w:rsidRPr="00FB2DA7">
        <w:rPr>
          <w:rStyle w:val="jlqj4b"/>
          <w:rFonts w:ascii="Helvetica" w:hAnsi="Helvetica" w:cs="Arial"/>
          <w:sz w:val="20"/>
        </w:rPr>
        <w:t>arba</w:t>
      </w:r>
    </w:p>
    <w:p w14:paraId="57BB2945" w14:textId="6D66FCE6" w:rsidR="00071035" w:rsidRPr="00FB2DA7" w:rsidRDefault="00071035" w:rsidP="00FB2DA7">
      <w:pPr>
        <w:spacing w:after="0" w:line="360" w:lineRule="auto"/>
        <w:jc w:val="both"/>
        <w:rPr>
          <w:rStyle w:val="jlqj4b"/>
          <w:rFonts w:ascii="Helvetica" w:hAnsi="Helvetica" w:cs="Arial"/>
          <w:sz w:val="20"/>
        </w:rPr>
      </w:pPr>
      <w:r w:rsidRPr="00FB2DA7">
        <w:rPr>
          <w:rStyle w:val="jlqj4b"/>
          <w:rFonts w:ascii="Helvetica" w:hAnsi="Helvetica" w:cs="Arial"/>
          <w:sz w:val="20"/>
        </w:rPr>
        <w:t>heterociklas, sudarytas iš R</w:t>
      </w:r>
      <w:r w:rsidRPr="00FB2DA7">
        <w:rPr>
          <w:rStyle w:val="jlqj4b"/>
          <w:rFonts w:ascii="Helvetica" w:hAnsi="Helvetica" w:cs="Arial"/>
          <w:sz w:val="20"/>
          <w:vertAlign w:val="subscript"/>
        </w:rPr>
        <w:t>1</w:t>
      </w:r>
      <w:r w:rsidRPr="00FB2DA7">
        <w:rPr>
          <w:rStyle w:val="jlqj4b"/>
          <w:rFonts w:ascii="Helvetica" w:hAnsi="Helvetica" w:cs="Arial"/>
          <w:sz w:val="20"/>
        </w:rPr>
        <w:t xml:space="preserve"> ir R</w:t>
      </w:r>
      <w:r w:rsidRPr="00FB2DA7">
        <w:rPr>
          <w:rStyle w:val="jlqj4b"/>
          <w:rFonts w:ascii="Helvetica" w:hAnsi="Helvetica" w:cs="Arial"/>
          <w:sz w:val="20"/>
          <w:vertAlign w:val="subscript"/>
        </w:rPr>
        <w:t>2</w:t>
      </w:r>
      <w:r w:rsidRPr="00FB2DA7">
        <w:rPr>
          <w:rStyle w:val="jlqj4b"/>
          <w:rFonts w:ascii="Helvetica" w:hAnsi="Helvetica" w:cs="Arial"/>
          <w:sz w:val="20"/>
        </w:rPr>
        <w:t xml:space="preserve"> kartu paimtų, yra piperazinas, oksazolidinas arba pirolidinas.</w:t>
      </w:r>
    </w:p>
    <w:p w14:paraId="2301008A" w14:textId="787E60B5" w:rsidR="00C13268" w:rsidRPr="00FB2DA7" w:rsidRDefault="00C13268" w:rsidP="00FB2DA7">
      <w:pPr>
        <w:spacing w:after="0" w:line="360" w:lineRule="auto"/>
        <w:jc w:val="both"/>
        <w:rPr>
          <w:rStyle w:val="jlqj4b"/>
          <w:rFonts w:ascii="Helvetica" w:hAnsi="Helvetica" w:cs="Arial"/>
          <w:sz w:val="20"/>
        </w:rPr>
      </w:pPr>
    </w:p>
    <w:p w14:paraId="2350F0E6" w14:textId="579133B9" w:rsidR="00C13268" w:rsidRPr="00FB2DA7" w:rsidRDefault="00C13268" w:rsidP="00FB2DA7">
      <w:pPr>
        <w:spacing w:after="0" w:line="360" w:lineRule="auto"/>
        <w:ind w:firstLine="567"/>
        <w:jc w:val="both"/>
        <w:rPr>
          <w:rStyle w:val="jlqj4b"/>
          <w:rFonts w:ascii="Helvetica" w:hAnsi="Helvetica" w:cs="Arial"/>
          <w:sz w:val="20"/>
        </w:rPr>
      </w:pPr>
      <w:r w:rsidRPr="00FB2DA7">
        <w:rPr>
          <w:rStyle w:val="jlqj4b"/>
          <w:rFonts w:ascii="Helvetica" w:hAnsi="Helvetica" w:cs="Arial"/>
          <w:sz w:val="20"/>
        </w:rPr>
        <w:t xml:space="preserve">13. </w:t>
      </w:r>
      <w:r w:rsidR="00071E3B" w:rsidRPr="00FB2DA7">
        <w:rPr>
          <w:rStyle w:val="jlqj4b"/>
          <w:rFonts w:ascii="Helvetica" w:hAnsi="Helvetica" w:cs="Arial"/>
          <w:sz w:val="20"/>
        </w:rPr>
        <w:t>Junginys pagal 9 punktą arba jo stereoizomeras, solvatas arba farmaciniu požiūriu priimtina druska, kur R</w:t>
      </w:r>
      <w:r w:rsidR="00071E3B" w:rsidRPr="00FB2DA7">
        <w:rPr>
          <w:rStyle w:val="jlqj4b"/>
          <w:rFonts w:ascii="Helvetica" w:hAnsi="Helvetica" w:cs="Arial"/>
          <w:sz w:val="20"/>
          <w:vertAlign w:val="subscript"/>
        </w:rPr>
        <w:t>4</w:t>
      </w:r>
      <w:r w:rsidR="00071E3B" w:rsidRPr="00FB2DA7">
        <w:rPr>
          <w:rStyle w:val="jlqj4b"/>
          <w:rFonts w:ascii="Helvetica" w:hAnsi="Helvetica" w:cs="Arial"/>
          <w:sz w:val="20"/>
        </w:rPr>
        <w:t xml:space="preserve"> yra metilas arba etilas.</w:t>
      </w:r>
    </w:p>
    <w:p w14:paraId="787A36BE" w14:textId="0392FE81" w:rsidR="00071E3B" w:rsidRPr="00FB2DA7" w:rsidRDefault="00071E3B" w:rsidP="00FB2DA7">
      <w:pPr>
        <w:spacing w:after="0" w:line="360" w:lineRule="auto"/>
        <w:jc w:val="both"/>
        <w:rPr>
          <w:rStyle w:val="jlqj4b"/>
          <w:rFonts w:ascii="Helvetica" w:hAnsi="Helvetica" w:cs="Arial"/>
          <w:sz w:val="20"/>
        </w:rPr>
      </w:pPr>
    </w:p>
    <w:p w14:paraId="393A487F" w14:textId="6B2BF9EB" w:rsidR="00071E3B" w:rsidRPr="00FB2DA7" w:rsidRDefault="00071E3B" w:rsidP="00FB2DA7">
      <w:pPr>
        <w:spacing w:after="0" w:line="360" w:lineRule="auto"/>
        <w:ind w:firstLine="567"/>
        <w:jc w:val="both"/>
        <w:rPr>
          <w:rStyle w:val="jlqj4b"/>
          <w:rFonts w:ascii="Helvetica" w:hAnsi="Helvetica" w:cs="Arial"/>
          <w:sz w:val="20"/>
        </w:rPr>
      </w:pPr>
      <w:r w:rsidRPr="00FB2DA7">
        <w:rPr>
          <w:rStyle w:val="jlqj4b"/>
          <w:rFonts w:ascii="Helvetica" w:hAnsi="Helvetica" w:cs="Arial"/>
          <w:sz w:val="20"/>
        </w:rPr>
        <w:t xml:space="preserve">14. </w:t>
      </w:r>
      <w:r w:rsidR="001D13E7" w:rsidRPr="00FB2DA7">
        <w:rPr>
          <w:rStyle w:val="jlqj4b"/>
          <w:rFonts w:ascii="Helvetica" w:hAnsi="Helvetica" w:cs="Arial"/>
          <w:sz w:val="20"/>
        </w:rPr>
        <w:t>Junginys pagal 1 punktą, kuriame junginys yra vienas iš šių junginių, arba jo solvatas arba farmaciniu požiūriu priimtina druska:</w:t>
      </w:r>
    </w:p>
    <w:p w14:paraId="3BAB1467" w14:textId="77777777" w:rsidR="00E85FB7" w:rsidRPr="00FB2DA7" w:rsidRDefault="000F02A5" w:rsidP="00FB2DA7">
      <w:pPr>
        <w:spacing w:after="0" w:line="360" w:lineRule="auto"/>
        <w:jc w:val="both"/>
        <w:rPr>
          <w:rFonts w:ascii="Helvetica" w:hAnsi="Helvetica" w:cs="Arial"/>
          <w:sz w:val="20"/>
        </w:rPr>
      </w:pPr>
      <w:r w:rsidRPr="00FB2DA7">
        <w:rPr>
          <w:rFonts w:ascii="Helvetica" w:hAnsi="Helvetica" w:cs="Arial"/>
          <w:sz w:val="20"/>
        </w:rPr>
        <w:t>(2S)-2-amino-N-{1-[(2,6-</w:t>
      </w:r>
      <w:r w:rsidR="00E85FB7" w:rsidRPr="00FB2DA7">
        <w:rPr>
          <w:rFonts w:ascii="Helvetica" w:hAnsi="Helvetica" w:cs="Arial"/>
          <w:sz w:val="20"/>
        </w:rPr>
        <w:t>difluorfenil)metil</w:t>
      </w:r>
      <w:r w:rsidRPr="00FB2DA7">
        <w:rPr>
          <w:rFonts w:ascii="Helvetica" w:hAnsi="Helvetica" w:cs="Arial"/>
          <w:sz w:val="20"/>
        </w:rPr>
        <w:t>]-1H-1,2,3-triazol-4-</w:t>
      </w:r>
      <w:r w:rsidR="00E85FB7" w:rsidRPr="00FB2DA7">
        <w:rPr>
          <w:rFonts w:ascii="Helvetica" w:hAnsi="Helvetica" w:cs="Arial"/>
          <w:sz w:val="20"/>
        </w:rPr>
        <w:t>il}</w:t>
      </w:r>
      <w:r w:rsidRPr="00FB2DA7">
        <w:rPr>
          <w:rFonts w:ascii="Helvetica" w:hAnsi="Helvetica" w:cs="Arial"/>
          <w:sz w:val="20"/>
        </w:rPr>
        <w:t>-3-</w:t>
      </w:r>
      <w:r w:rsidR="002912EB" w:rsidRPr="00FB2DA7">
        <w:rPr>
          <w:rFonts w:ascii="Helvetica" w:hAnsi="Helvetica" w:cs="Arial"/>
          <w:sz w:val="20"/>
        </w:rPr>
        <w:t>fenil</w:t>
      </w:r>
      <w:r w:rsidRPr="00FB2DA7">
        <w:rPr>
          <w:rFonts w:ascii="Helvetica" w:hAnsi="Helvetica" w:cs="Arial"/>
          <w:sz w:val="20"/>
        </w:rPr>
        <w:t>propanamid</w:t>
      </w:r>
      <w:r w:rsidR="00E85FB7" w:rsidRPr="00FB2DA7">
        <w:rPr>
          <w:rFonts w:ascii="Helvetica" w:hAnsi="Helvetica" w:cs="Arial"/>
          <w:sz w:val="20"/>
        </w:rPr>
        <w:t>as</w:t>
      </w:r>
      <w:r w:rsidRPr="00FB2DA7">
        <w:rPr>
          <w:rFonts w:ascii="Helvetica" w:hAnsi="Helvetica" w:cs="Arial"/>
          <w:sz w:val="20"/>
        </w:rPr>
        <w:t>;</w:t>
      </w:r>
    </w:p>
    <w:p w14:paraId="4F2AF9BA" w14:textId="3284BD21" w:rsidR="00E85FB7" w:rsidRPr="00FB2DA7" w:rsidRDefault="000F02A5" w:rsidP="00FB2DA7">
      <w:pPr>
        <w:spacing w:after="0" w:line="360" w:lineRule="auto"/>
        <w:jc w:val="both"/>
        <w:rPr>
          <w:rFonts w:ascii="Helvetica" w:hAnsi="Helvetica" w:cs="Arial"/>
          <w:sz w:val="20"/>
        </w:rPr>
      </w:pPr>
      <w:r w:rsidRPr="00FB2DA7">
        <w:rPr>
          <w:rFonts w:ascii="Helvetica" w:hAnsi="Helvetica" w:cs="Arial"/>
          <w:sz w:val="20"/>
        </w:rPr>
        <w:t>(2R)-2-amino-N-{1-[(2,6-</w:t>
      </w:r>
      <w:r w:rsidR="00E85FB7" w:rsidRPr="00FB2DA7">
        <w:rPr>
          <w:rFonts w:ascii="Helvetica" w:hAnsi="Helvetica" w:cs="Arial"/>
          <w:sz w:val="20"/>
        </w:rPr>
        <w:t>difluorfenil)metil</w:t>
      </w:r>
      <w:r w:rsidRPr="00FB2DA7">
        <w:rPr>
          <w:rFonts w:ascii="Helvetica" w:hAnsi="Helvetica" w:cs="Arial"/>
          <w:sz w:val="20"/>
        </w:rPr>
        <w:t>]-1H-1,2,3-triazol-4-</w:t>
      </w:r>
      <w:r w:rsidR="00E85FB7" w:rsidRPr="00FB2DA7">
        <w:rPr>
          <w:rFonts w:ascii="Helvetica" w:hAnsi="Helvetica" w:cs="Arial"/>
          <w:sz w:val="20"/>
        </w:rPr>
        <w:t>il}</w:t>
      </w:r>
      <w:r w:rsidRPr="00FB2DA7">
        <w:rPr>
          <w:rFonts w:ascii="Helvetica" w:hAnsi="Helvetica" w:cs="Arial"/>
          <w:sz w:val="20"/>
        </w:rPr>
        <w:t>-3-</w:t>
      </w:r>
      <w:r w:rsidR="002912EB" w:rsidRPr="00FB2DA7">
        <w:rPr>
          <w:rFonts w:ascii="Helvetica" w:hAnsi="Helvetica" w:cs="Arial"/>
          <w:sz w:val="20"/>
        </w:rPr>
        <w:t>fenil</w:t>
      </w:r>
      <w:r w:rsidRPr="00FB2DA7">
        <w:rPr>
          <w:rFonts w:ascii="Helvetica" w:hAnsi="Helvetica" w:cs="Arial"/>
          <w:sz w:val="20"/>
        </w:rPr>
        <w:t>propanamid</w:t>
      </w:r>
      <w:r w:rsidR="00E85FB7" w:rsidRPr="00FB2DA7">
        <w:rPr>
          <w:rFonts w:ascii="Helvetica" w:hAnsi="Helvetica" w:cs="Arial"/>
          <w:sz w:val="20"/>
        </w:rPr>
        <w:t>as</w:t>
      </w:r>
      <w:r w:rsidRPr="00FB2DA7">
        <w:rPr>
          <w:rFonts w:ascii="Helvetica" w:hAnsi="Helvetica" w:cs="Arial"/>
          <w:sz w:val="20"/>
        </w:rPr>
        <w:t>;</w:t>
      </w:r>
    </w:p>
    <w:p w14:paraId="737935D0" w14:textId="77777777" w:rsidR="00E85FB7" w:rsidRPr="00FB2DA7" w:rsidRDefault="00E85FB7" w:rsidP="00FB2DA7">
      <w:pPr>
        <w:spacing w:after="0" w:line="360" w:lineRule="auto"/>
        <w:jc w:val="both"/>
        <w:rPr>
          <w:rStyle w:val="jlqj4b"/>
          <w:rFonts w:ascii="Helvetica" w:hAnsi="Helvetica" w:cs="Arial"/>
          <w:sz w:val="20"/>
        </w:rPr>
      </w:pPr>
      <w:r w:rsidRPr="00FB2DA7">
        <w:rPr>
          <w:rStyle w:val="jlqj4b"/>
          <w:rFonts w:ascii="Helvetica" w:hAnsi="Helvetica" w:cs="Arial"/>
          <w:sz w:val="20"/>
        </w:rPr>
        <w:t xml:space="preserve">(3S)-N-{1-[(2,6-difluorfenil)metil]-1H-1,2,3-triazol-4-il}morfolin-3-karboksamidas; </w:t>
      </w:r>
    </w:p>
    <w:p w14:paraId="1CD250BE" w14:textId="77777777" w:rsidR="00303854" w:rsidRPr="00FB2DA7" w:rsidRDefault="00E85FB7" w:rsidP="00FB2DA7">
      <w:pPr>
        <w:spacing w:after="0" w:line="360" w:lineRule="auto"/>
        <w:jc w:val="both"/>
        <w:rPr>
          <w:rStyle w:val="jlqj4b"/>
          <w:rFonts w:ascii="Helvetica" w:hAnsi="Helvetica" w:cs="Arial"/>
          <w:sz w:val="20"/>
        </w:rPr>
      </w:pPr>
      <w:r w:rsidRPr="00FB2DA7">
        <w:rPr>
          <w:rStyle w:val="jlqj4b"/>
          <w:rFonts w:ascii="Helvetica" w:hAnsi="Helvetica" w:cs="Arial"/>
          <w:sz w:val="20"/>
        </w:rPr>
        <w:t xml:space="preserve">(3R)-N-{1-[(2,6-difluorfenil)metil]-1H-1,2,3-triazol-4-il}morfolin-3-karboksamidas; </w:t>
      </w:r>
    </w:p>
    <w:p w14:paraId="30235A41" w14:textId="77777777" w:rsidR="00303854" w:rsidRPr="00FB2DA7" w:rsidRDefault="00E85FB7" w:rsidP="00FB2DA7">
      <w:pPr>
        <w:spacing w:after="0" w:line="360" w:lineRule="auto"/>
        <w:jc w:val="both"/>
        <w:rPr>
          <w:rStyle w:val="jlqj4b"/>
          <w:rFonts w:ascii="Helvetica" w:hAnsi="Helvetica" w:cs="Arial"/>
          <w:sz w:val="20"/>
        </w:rPr>
      </w:pPr>
      <w:r w:rsidRPr="00FB2DA7">
        <w:rPr>
          <w:rStyle w:val="jlqj4b"/>
          <w:rFonts w:ascii="Helvetica" w:hAnsi="Helvetica" w:cs="Arial"/>
          <w:sz w:val="20"/>
        </w:rPr>
        <w:t xml:space="preserve">(2R)-2-amino-N-{1-[(2,6-difluorfenil)metil]-1H-1,2,3-triazol-4-il}-3-metoksipropanamidas; </w:t>
      </w:r>
    </w:p>
    <w:p w14:paraId="5533585E" w14:textId="77777777" w:rsidR="00303854" w:rsidRPr="00FB2DA7" w:rsidRDefault="00E85FB7" w:rsidP="00FB2DA7">
      <w:pPr>
        <w:spacing w:after="0" w:line="360" w:lineRule="auto"/>
        <w:jc w:val="both"/>
        <w:rPr>
          <w:rStyle w:val="jlqj4b"/>
          <w:rFonts w:ascii="Helvetica" w:hAnsi="Helvetica" w:cs="Arial"/>
          <w:sz w:val="20"/>
        </w:rPr>
      </w:pPr>
      <w:r w:rsidRPr="00FB2DA7">
        <w:rPr>
          <w:rStyle w:val="jlqj4b"/>
          <w:rFonts w:ascii="Helvetica" w:hAnsi="Helvetica" w:cs="Arial"/>
          <w:sz w:val="20"/>
        </w:rPr>
        <w:t xml:space="preserve">(2R)-2-amino-N-{1-[(2,6-difluorfenil)metil]-1H-1,2,3-triazol-4-il}-3-hidroksipropanamidas; </w:t>
      </w:r>
    </w:p>
    <w:p w14:paraId="69E2D963" w14:textId="77777777" w:rsidR="00303854" w:rsidRPr="00FB2DA7" w:rsidRDefault="00E85FB7" w:rsidP="00FB2DA7">
      <w:pPr>
        <w:spacing w:after="0" w:line="360" w:lineRule="auto"/>
        <w:jc w:val="both"/>
        <w:rPr>
          <w:rStyle w:val="jlqj4b"/>
          <w:rFonts w:ascii="Helvetica" w:hAnsi="Helvetica" w:cs="Arial"/>
          <w:sz w:val="20"/>
        </w:rPr>
      </w:pPr>
      <w:r w:rsidRPr="00FB2DA7">
        <w:rPr>
          <w:rStyle w:val="jlqj4b"/>
          <w:rFonts w:ascii="Helvetica" w:hAnsi="Helvetica" w:cs="Arial"/>
          <w:sz w:val="20"/>
        </w:rPr>
        <w:t xml:space="preserve">N-[1-(2,6-difluor-benzil)-1H-[1,2,3]triazol-4-il]-3-piridin-3-il-propionamidas; </w:t>
      </w:r>
    </w:p>
    <w:p w14:paraId="1A73603A" w14:textId="77777777" w:rsidR="00303854" w:rsidRPr="00FB2DA7" w:rsidRDefault="00E85FB7" w:rsidP="00FB2DA7">
      <w:pPr>
        <w:spacing w:after="0" w:line="360" w:lineRule="auto"/>
        <w:jc w:val="both"/>
        <w:rPr>
          <w:rStyle w:val="jlqj4b"/>
          <w:rFonts w:ascii="Helvetica" w:hAnsi="Helvetica" w:cs="Arial"/>
          <w:sz w:val="20"/>
        </w:rPr>
      </w:pPr>
      <w:r w:rsidRPr="00FB2DA7">
        <w:rPr>
          <w:rStyle w:val="jlqj4b"/>
          <w:rFonts w:ascii="Helvetica" w:hAnsi="Helvetica" w:cs="Arial"/>
          <w:sz w:val="20"/>
        </w:rPr>
        <w:t xml:space="preserve">3-(3-chlorfenil)-N-{1-[(4-fluorfenil)metil]-1H-1,2,3-triazol-4-il}propanamidas; </w:t>
      </w:r>
    </w:p>
    <w:p w14:paraId="32C22EAF" w14:textId="77777777" w:rsidR="00303854" w:rsidRPr="00FB2DA7" w:rsidRDefault="00E85FB7" w:rsidP="00FB2DA7">
      <w:pPr>
        <w:spacing w:after="0" w:line="360" w:lineRule="auto"/>
        <w:jc w:val="both"/>
        <w:rPr>
          <w:rStyle w:val="jlqj4b"/>
          <w:rFonts w:ascii="Helvetica" w:hAnsi="Helvetica" w:cs="Arial"/>
          <w:sz w:val="20"/>
        </w:rPr>
      </w:pPr>
      <w:r w:rsidRPr="00FB2DA7">
        <w:rPr>
          <w:rStyle w:val="jlqj4b"/>
          <w:rFonts w:ascii="Helvetica" w:hAnsi="Helvetica" w:cs="Arial"/>
          <w:sz w:val="20"/>
        </w:rPr>
        <w:t xml:space="preserve">(2S)-N-{1-[(2,6-difluorfenil)metil]-1H-1,2,3-triazol-4-il}-2-(2-oksopirolidin-1-il)butanamidas; </w:t>
      </w:r>
    </w:p>
    <w:p w14:paraId="4E7E2E51" w14:textId="77777777" w:rsidR="00303854" w:rsidRPr="00FB2DA7" w:rsidRDefault="00E85FB7" w:rsidP="00FB2DA7">
      <w:pPr>
        <w:spacing w:after="0" w:line="360" w:lineRule="auto"/>
        <w:jc w:val="both"/>
        <w:rPr>
          <w:rStyle w:val="jlqj4b"/>
          <w:rFonts w:ascii="Helvetica" w:hAnsi="Helvetica" w:cs="Arial"/>
          <w:sz w:val="20"/>
        </w:rPr>
      </w:pPr>
      <w:r w:rsidRPr="00FB2DA7">
        <w:rPr>
          <w:rStyle w:val="jlqj4b"/>
          <w:rFonts w:ascii="Helvetica" w:hAnsi="Helvetica" w:cs="Arial"/>
          <w:sz w:val="20"/>
        </w:rPr>
        <w:t xml:space="preserve">[1-(2,6-difluor-benzil)-1H-[1,2,3]triazol-4-il]-dimetil-aminas; </w:t>
      </w:r>
    </w:p>
    <w:p w14:paraId="438D4BB4" w14:textId="77777777" w:rsidR="00303854" w:rsidRPr="00FB2DA7" w:rsidRDefault="00E85FB7" w:rsidP="00FB2DA7">
      <w:pPr>
        <w:spacing w:after="0" w:line="360" w:lineRule="auto"/>
        <w:jc w:val="both"/>
        <w:rPr>
          <w:rStyle w:val="jlqj4b"/>
          <w:rFonts w:ascii="Helvetica" w:hAnsi="Helvetica" w:cs="Arial"/>
          <w:sz w:val="20"/>
        </w:rPr>
      </w:pPr>
      <w:r w:rsidRPr="00FB2DA7">
        <w:rPr>
          <w:rStyle w:val="jlqj4b"/>
          <w:rFonts w:ascii="Helvetica" w:hAnsi="Helvetica" w:cs="Arial"/>
          <w:sz w:val="20"/>
        </w:rPr>
        <w:t xml:space="preserve">[1-benzil-1H-[1,2,3]triazol-4-il]-dimetil-aminas; </w:t>
      </w:r>
    </w:p>
    <w:p w14:paraId="30BB3848" w14:textId="77777777" w:rsidR="00303854" w:rsidRPr="00FB2DA7" w:rsidRDefault="00E85FB7" w:rsidP="00FB2DA7">
      <w:pPr>
        <w:spacing w:after="0" w:line="360" w:lineRule="auto"/>
        <w:jc w:val="both"/>
        <w:rPr>
          <w:rStyle w:val="jlqj4b"/>
          <w:rFonts w:ascii="Helvetica" w:hAnsi="Helvetica" w:cs="Arial"/>
          <w:sz w:val="20"/>
        </w:rPr>
      </w:pPr>
      <w:r w:rsidRPr="00FB2DA7">
        <w:rPr>
          <w:rStyle w:val="jlqj4b"/>
          <w:rFonts w:ascii="Helvetica" w:hAnsi="Helvetica" w:cs="Arial"/>
          <w:sz w:val="20"/>
        </w:rPr>
        <w:t xml:space="preserve">4-{1-[(2,6-difluorfenil)metil]-1H-1,2,3-triazol-4-il}morfolinas; </w:t>
      </w:r>
    </w:p>
    <w:p w14:paraId="343626A5" w14:textId="46A3B2BF" w:rsidR="00303854" w:rsidRPr="00FB2DA7" w:rsidRDefault="00E85FB7" w:rsidP="00FB2DA7">
      <w:pPr>
        <w:spacing w:after="0" w:line="360" w:lineRule="auto"/>
        <w:jc w:val="both"/>
        <w:rPr>
          <w:rStyle w:val="jlqj4b"/>
          <w:rFonts w:ascii="Helvetica" w:hAnsi="Helvetica" w:cs="Arial"/>
          <w:sz w:val="20"/>
        </w:rPr>
      </w:pPr>
      <w:r w:rsidRPr="00FB2DA7">
        <w:rPr>
          <w:rStyle w:val="jlqj4b"/>
          <w:rFonts w:ascii="Helvetica" w:hAnsi="Helvetica" w:cs="Arial"/>
          <w:sz w:val="20"/>
        </w:rPr>
        <w:lastRenderedPageBreak/>
        <w:t>1-[(2,6-difluorfenil)metil]-4-(pirolidin-1-il)-1H-1,2,3-triazol</w:t>
      </w:r>
      <w:r w:rsidR="008A648D" w:rsidRPr="00FB2DA7">
        <w:rPr>
          <w:rStyle w:val="jlqj4b"/>
          <w:rFonts w:ascii="Helvetica" w:hAnsi="Helvetica" w:cs="Arial"/>
          <w:sz w:val="20"/>
        </w:rPr>
        <w:t>as</w:t>
      </w:r>
      <w:r w:rsidRPr="00FB2DA7">
        <w:rPr>
          <w:rStyle w:val="jlqj4b"/>
          <w:rFonts w:ascii="Helvetica" w:hAnsi="Helvetica" w:cs="Arial"/>
          <w:sz w:val="20"/>
        </w:rPr>
        <w:t xml:space="preserve">; </w:t>
      </w:r>
    </w:p>
    <w:p w14:paraId="5A35B55E" w14:textId="77777777" w:rsidR="00303854" w:rsidRPr="00FB2DA7" w:rsidRDefault="00E85FB7" w:rsidP="00FB2DA7">
      <w:pPr>
        <w:spacing w:after="0" w:line="360" w:lineRule="auto"/>
        <w:jc w:val="both"/>
        <w:rPr>
          <w:rStyle w:val="jlqj4b"/>
          <w:rFonts w:ascii="Helvetica" w:hAnsi="Helvetica" w:cs="Arial"/>
          <w:sz w:val="20"/>
        </w:rPr>
      </w:pPr>
      <w:r w:rsidRPr="00FB2DA7">
        <w:rPr>
          <w:rStyle w:val="jlqj4b"/>
          <w:rFonts w:ascii="Helvetica" w:hAnsi="Helvetica" w:cs="Arial"/>
          <w:sz w:val="20"/>
        </w:rPr>
        <w:t>1-[(2,6-difluorfenil)metil]-N-metil-1H-1,2,3-triazol-4-aminas;</w:t>
      </w:r>
    </w:p>
    <w:p w14:paraId="7A94DC51" w14:textId="37088320" w:rsidR="00303854" w:rsidRPr="00FB2DA7" w:rsidRDefault="00E85FB7" w:rsidP="00FB2DA7">
      <w:pPr>
        <w:spacing w:after="0" w:line="360" w:lineRule="auto"/>
        <w:jc w:val="both"/>
        <w:rPr>
          <w:rStyle w:val="jlqj4b"/>
          <w:rFonts w:ascii="Helvetica" w:hAnsi="Helvetica" w:cs="Arial"/>
          <w:sz w:val="20"/>
        </w:rPr>
      </w:pPr>
      <w:r w:rsidRPr="00FB2DA7">
        <w:rPr>
          <w:rStyle w:val="jlqj4b"/>
          <w:rFonts w:ascii="Helvetica" w:hAnsi="Helvetica" w:cs="Arial"/>
          <w:sz w:val="20"/>
        </w:rPr>
        <w:t xml:space="preserve">1-[(2,6-difluorfenil)metil]-N-etil-1H-1,2,3-triazol-4-aminas; </w:t>
      </w:r>
    </w:p>
    <w:p w14:paraId="46F05AFE" w14:textId="42E47906" w:rsidR="00303854" w:rsidRPr="00FB2DA7" w:rsidRDefault="00E85FB7" w:rsidP="00FB2DA7">
      <w:pPr>
        <w:spacing w:after="0" w:line="360" w:lineRule="auto"/>
        <w:jc w:val="both"/>
        <w:rPr>
          <w:rStyle w:val="jlqj4b"/>
          <w:rFonts w:ascii="Helvetica" w:hAnsi="Helvetica" w:cs="Arial"/>
          <w:sz w:val="20"/>
        </w:rPr>
      </w:pPr>
      <w:r w:rsidRPr="00FB2DA7">
        <w:rPr>
          <w:rStyle w:val="jlqj4b"/>
          <w:rFonts w:ascii="Helvetica" w:hAnsi="Helvetica" w:cs="Arial"/>
          <w:sz w:val="20"/>
        </w:rPr>
        <w:t>2-({1-[(2,6-difluorfenil)metil]-1H-1,2,3-triazol-4-il}amino)etan-1-oli</w:t>
      </w:r>
      <w:r w:rsidR="008A648D" w:rsidRPr="00FB2DA7">
        <w:rPr>
          <w:rStyle w:val="jlqj4b"/>
          <w:rFonts w:ascii="Helvetica" w:hAnsi="Helvetica" w:cs="Arial"/>
          <w:sz w:val="20"/>
        </w:rPr>
        <w:t>s</w:t>
      </w:r>
      <w:r w:rsidRPr="00FB2DA7">
        <w:rPr>
          <w:rStyle w:val="jlqj4b"/>
          <w:rFonts w:ascii="Helvetica" w:hAnsi="Helvetica" w:cs="Arial"/>
          <w:sz w:val="20"/>
        </w:rPr>
        <w:t xml:space="preserve">; </w:t>
      </w:r>
    </w:p>
    <w:p w14:paraId="7991508A" w14:textId="5C9B253C" w:rsidR="00303854" w:rsidRPr="00FB2DA7" w:rsidRDefault="00E85FB7" w:rsidP="00FB2DA7">
      <w:pPr>
        <w:spacing w:after="0" w:line="360" w:lineRule="auto"/>
        <w:jc w:val="both"/>
        <w:rPr>
          <w:rStyle w:val="jlqj4b"/>
          <w:rFonts w:ascii="Helvetica" w:hAnsi="Helvetica" w:cs="Arial"/>
          <w:sz w:val="20"/>
        </w:rPr>
      </w:pPr>
      <w:r w:rsidRPr="00FB2DA7">
        <w:rPr>
          <w:rStyle w:val="jlqj4b"/>
          <w:rFonts w:ascii="Helvetica" w:hAnsi="Helvetica" w:cs="Arial"/>
          <w:sz w:val="20"/>
        </w:rPr>
        <w:t xml:space="preserve">1-{1-[(2,6-difluorfenil)metil]-1H-1,2,3-triazol-4-il}pirolidin-2-onas; arba </w:t>
      </w:r>
    </w:p>
    <w:p w14:paraId="6137DC3A" w14:textId="77777777" w:rsidR="00303854" w:rsidRPr="00FB2DA7" w:rsidRDefault="00E85FB7" w:rsidP="00FB2DA7">
      <w:pPr>
        <w:spacing w:after="0" w:line="360" w:lineRule="auto"/>
        <w:jc w:val="both"/>
        <w:rPr>
          <w:rStyle w:val="jlqj4b"/>
          <w:rFonts w:ascii="Helvetica" w:hAnsi="Helvetica" w:cs="Arial"/>
          <w:sz w:val="20"/>
        </w:rPr>
      </w:pPr>
      <w:r w:rsidRPr="00FB2DA7">
        <w:rPr>
          <w:rStyle w:val="jlqj4b"/>
          <w:rFonts w:ascii="Helvetica" w:hAnsi="Helvetica" w:cs="Arial"/>
          <w:sz w:val="20"/>
        </w:rPr>
        <w:t>3-{1-[(2,6-difluorfenil)metil]-1H-1,2,3-triazol-4-il}-1,3-oksazolidin-2-onas; arba</w:t>
      </w:r>
    </w:p>
    <w:p w14:paraId="2D74A961" w14:textId="0DDFA735" w:rsidR="00E85FB7" w:rsidRPr="00FB2DA7" w:rsidRDefault="00E85FB7" w:rsidP="00FB2DA7">
      <w:pPr>
        <w:spacing w:after="0" w:line="360" w:lineRule="auto"/>
        <w:jc w:val="both"/>
        <w:rPr>
          <w:rFonts w:ascii="Helvetica" w:hAnsi="Helvetica" w:cs="Arial"/>
          <w:sz w:val="20"/>
        </w:rPr>
      </w:pPr>
      <w:r w:rsidRPr="00FB2DA7">
        <w:rPr>
          <w:rStyle w:val="jlqj4b"/>
          <w:rFonts w:ascii="Helvetica" w:hAnsi="Helvetica" w:cs="Arial"/>
          <w:sz w:val="20"/>
        </w:rPr>
        <w:t>1-{1-[(2,6-difluorfenil)metil]-1H-1,2,3-triazol-4-il}imidazolidin-2-onas.</w:t>
      </w:r>
    </w:p>
    <w:p w14:paraId="70013548" w14:textId="79660FDA" w:rsidR="000F02A5" w:rsidRPr="00FB2DA7" w:rsidRDefault="000F02A5" w:rsidP="00FB2DA7">
      <w:pPr>
        <w:spacing w:after="0" w:line="360" w:lineRule="auto"/>
        <w:jc w:val="both"/>
        <w:rPr>
          <w:rFonts w:ascii="Helvetica" w:hAnsi="Helvetica" w:cs="Arial"/>
          <w:sz w:val="20"/>
        </w:rPr>
      </w:pPr>
    </w:p>
    <w:p w14:paraId="5B7B1268" w14:textId="2F9A7226" w:rsidR="000F02A5" w:rsidRPr="00FB2DA7" w:rsidRDefault="000F02A5" w:rsidP="00FB2DA7">
      <w:pPr>
        <w:spacing w:after="0" w:line="360" w:lineRule="auto"/>
        <w:ind w:firstLine="567"/>
        <w:jc w:val="both"/>
        <w:rPr>
          <w:rStyle w:val="jlqj4b"/>
          <w:rFonts w:ascii="Helvetica" w:hAnsi="Helvetica" w:cs="Arial"/>
          <w:sz w:val="20"/>
        </w:rPr>
      </w:pPr>
      <w:r w:rsidRPr="00FB2DA7">
        <w:rPr>
          <w:rFonts w:ascii="Helvetica" w:hAnsi="Helvetica" w:cs="Arial"/>
          <w:sz w:val="20"/>
        </w:rPr>
        <w:t xml:space="preserve">15. </w:t>
      </w:r>
      <w:r w:rsidR="004E2870" w:rsidRPr="00FB2DA7">
        <w:rPr>
          <w:rStyle w:val="jlqj4b"/>
          <w:rFonts w:ascii="Helvetica" w:hAnsi="Helvetica" w:cs="Arial"/>
          <w:sz w:val="20"/>
        </w:rPr>
        <w:t>Junginys pagal 1 punktą, kur junginys yra vienas iš šių junginių, arba jo solvatas arba farmaciniu požiūriu priimtina druska:</w:t>
      </w:r>
    </w:p>
    <w:p w14:paraId="57414BEA" w14:textId="77777777" w:rsidR="00E33BA0" w:rsidRPr="00FB2DA7" w:rsidRDefault="00E33BA0" w:rsidP="00FB2DA7">
      <w:pPr>
        <w:spacing w:after="0" w:line="360" w:lineRule="auto"/>
        <w:jc w:val="both"/>
        <w:rPr>
          <w:rStyle w:val="jlqj4b"/>
          <w:rFonts w:ascii="Helvetica" w:hAnsi="Helvetica" w:cs="Arial"/>
          <w:sz w:val="20"/>
        </w:rPr>
      </w:pPr>
      <w:r w:rsidRPr="00FB2DA7">
        <w:rPr>
          <w:rStyle w:val="jlqj4b"/>
          <w:rFonts w:ascii="Helvetica" w:hAnsi="Helvetica" w:cs="Arial"/>
          <w:sz w:val="20"/>
        </w:rPr>
        <w:t xml:space="preserve">(2S)-2-amino-N-{1-[(2,6-difluorfenil)metil]-1H-1,2,3-triazol-4-il}-3-fenilpropanamidas; </w:t>
      </w:r>
    </w:p>
    <w:p w14:paraId="476993AC" w14:textId="77777777" w:rsidR="00E33BA0" w:rsidRPr="00FB2DA7" w:rsidRDefault="00E33BA0" w:rsidP="00FB2DA7">
      <w:pPr>
        <w:spacing w:after="0" w:line="360" w:lineRule="auto"/>
        <w:jc w:val="both"/>
        <w:rPr>
          <w:rStyle w:val="jlqj4b"/>
          <w:rFonts w:ascii="Helvetica" w:hAnsi="Helvetica" w:cs="Arial"/>
          <w:sz w:val="20"/>
        </w:rPr>
      </w:pPr>
      <w:r w:rsidRPr="00FB2DA7">
        <w:rPr>
          <w:rStyle w:val="jlqj4b"/>
          <w:rFonts w:ascii="Helvetica" w:hAnsi="Helvetica" w:cs="Arial"/>
          <w:sz w:val="20"/>
        </w:rPr>
        <w:t xml:space="preserve">(3R)-N-{1-[(2,6-difluorfenil)metil]-1H-1,2,3-triazol-4-il}morfolin-3-karboksamidas; </w:t>
      </w:r>
    </w:p>
    <w:p w14:paraId="63C2D308" w14:textId="77777777" w:rsidR="00E33BA0" w:rsidRPr="00FB2DA7" w:rsidRDefault="00E33BA0" w:rsidP="00FB2DA7">
      <w:pPr>
        <w:spacing w:after="0" w:line="360" w:lineRule="auto"/>
        <w:jc w:val="both"/>
        <w:rPr>
          <w:rStyle w:val="jlqj4b"/>
          <w:rFonts w:ascii="Helvetica" w:hAnsi="Helvetica" w:cs="Arial"/>
          <w:sz w:val="20"/>
        </w:rPr>
      </w:pPr>
      <w:r w:rsidRPr="00FB2DA7">
        <w:rPr>
          <w:rStyle w:val="jlqj4b"/>
          <w:rFonts w:ascii="Helvetica" w:hAnsi="Helvetica" w:cs="Arial"/>
          <w:sz w:val="20"/>
        </w:rPr>
        <w:t xml:space="preserve">[1-(2,6-difluor-benzil)-1H-[1,2,3]triazol-4-il]-dimetil-aminas; </w:t>
      </w:r>
    </w:p>
    <w:p w14:paraId="1C9F2E7E" w14:textId="77777777" w:rsidR="00E33BA0" w:rsidRPr="00FB2DA7" w:rsidRDefault="00E33BA0" w:rsidP="00FB2DA7">
      <w:pPr>
        <w:spacing w:after="0" w:line="360" w:lineRule="auto"/>
        <w:jc w:val="both"/>
        <w:rPr>
          <w:rStyle w:val="jlqj4b"/>
          <w:rFonts w:ascii="Helvetica" w:hAnsi="Helvetica" w:cs="Arial"/>
          <w:sz w:val="20"/>
        </w:rPr>
      </w:pPr>
      <w:r w:rsidRPr="00FB2DA7">
        <w:rPr>
          <w:rStyle w:val="jlqj4b"/>
          <w:rFonts w:ascii="Helvetica" w:hAnsi="Helvetica" w:cs="Arial"/>
          <w:sz w:val="20"/>
        </w:rPr>
        <w:t>4-{1-[(2,6-difluorfenil)metil]-1H-1,2,3-triazol-4-il}morfolinas;</w:t>
      </w:r>
      <w:r w:rsidRPr="00FB2DA7">
        <w:rPr>
          <w:rStyle w:val="viiyi"/>
          <w:rFonts w:ascii="Helvetica" w:hAnsi="Helvetica" w:cs="Arial"/>
          <w:sz w:val="20"/>
        </w:rPr>
        <w:t xml:space="preserve"> </w:t>
      </w:r>
      <w:r w:rsidRPr="00FB2DA7">
        <w:rPr>
          <w:rStyle w:val="jlqj4b"/>
          <w:rFonts w:ascii="Helvetica" w:hAnsi="Helvetica" w:cs="Arial"/>
          <w:sz w:val="20"/>
        </w:rPr>
        <w:t xml:space="preserve">arba </w:t>
      </w:r>
    </w:p>
    <w:p w14:paraId="5319D606" w14:textId="4426B94A" w:rsidR="004E2870" w:rsidRPr="00FB2DA7" w:rsidRDefault="00E33BA0" w:rsidP="00FB2DA7">
      <w:pPr>
        <w:spacing w:after="0" w:line="360" w:lineRule="auto"/>
        <w:jc w:val="both"/>
        <w:rPr>
          <w:rFonts w:ascii="Helvetica" w:hAnsi="Helvetica" w:cs="Arial"/>
          <w:sz w:val="20"/>
        </w:rPr>
      </w:pPr>
      <w:r w:rsidRPr="00FB2DA7">
        <w:rPr>
          <w:rStyle w:val="jlqj4b"/>
          <w:rFonts w:ascii="Helvetica" w:hAnsi="Helvetica" w:cs="Arial"/>
          <w:sz w:val="20"/>
        </w:rPr>
        <w:t>1-[(2,6-difluorfenil)metil]-4-(pirolidin-1-il)-1H-1,2,3-triazolas</w:t>
      </w:r>
      <w:r w:rsidR="004E2870" w:rsidRPr="00FB2DA7">
        <w:rPr>
          <w:rFonts w:ascii="Helvetica" w:hAnsi="Helvetica" w:cs="Arial"/>
          <w:sz w:val="20"/>
        </w:rPr>
        <w:t>.</w:t>
      </w:r>
    </w:p>
    <w:p w14:paraId="143FD4D7" w14:textId="6FD4F127" w:rsidR="004E2870" w:rsidRPr="00FB2DA7" w:rsidRDefault="004E2870" w:rsidP="00FB2DA7">
      <w:pPr>
        <w:spacing w:after="0" w:line="360" w:lineRule="auto"/>
        <w:jc w:val="both"/>
        <w:rPr>
          <w:rFonts w:ascii="Helvetica" w:hAnsi="Helvetica" w:cs="Arial"/>
          <w:sz w:val="20"/>
        </w:rPr>
      </w:pPr>
    </w:p>
    <w:p w14:paraId="57345615" w14:textId="0443B964" w:rsidR="004E2870" w:rsidRPr="00FB2DA7" w:rsidRDefault="004E2870" w:rsidP="00FB2DA7">
      <w:pPr>
        <w:spacing w:after="0" w:line="360" w:lineRule="auto"/>
        <w:ind w:firstLine="567"/>
        <w:jc w:val="both"/>
        <w:rPr>
          <w:rStyle w:val="jlqj4b"/>
          <w:rFonts w:ascii="Helvetica" w:hAnsi="Helvetica" w:cs="Arial"/>
          <w:sz w:val="20"/>
        </w:rPr>
      </w:pPr>
      <w:r w:rsidRPr="00FB2DA7">
        <w:rPr>
          <w:rFonts w:ascii="Helvetica" w:hAnsi="Helvetica" w:cs="Arial"/>
          <w:sz w:val="20"/>
        </w:rPr>
        <w:t xml:space="preserve">16. </w:t>
      </w:r>
      <w:r w:rsidR="00524C9C" w:rsidRPr="00FB2DA7">
        <w:rPr>
          <w:rStyle w:val="jlqj4b"/>
          <w:rFonts w:ascii="Helvetica" w:hAnsi="Helvetica" w:cs="Arial"/>
          <w:sz w:val="20"/>
        </w:rPr>
        <w:t>Junginys pagal 1 punktą arba jo solvatas arba farmaciniu požiūriu priimtina druska, kur junginys yra [1-(2,6-difluor-benzil)-1H-[1,2,3]triazol-4-il]-dimetilaminas.</w:t>
      </w:r>
    </w:p>
    <w:p w14:paraId="52145AB4" w14:textId="71E893FD" w:rsidR="00524C9C" w:rsidRPr="00FB2DA7" w:rsidRDefault="00524C9C" w:rsidP="00FB2DA7">
      <w:pPr>
        <w:spacing w:after="0" w:line="360" w:lineRule="auto"/>
        <w:jc w:val="both"/>
        <w:rPr>
          <w:rStyle w:val="jlqj4b"/>
          <w:rFonts w:ascii="Helvetica" w:hAnsi="Helvetica" w:cs="Arial"/>
          <w:sz w:val="20"/>
        </w:rPr>
      </w:pPr>
    </w:p>
    <w:p w14:paraId="028240A2" w14:textId="64BD8473" w:rsidR="00524C9C" w:rsidRPr="00FB2DA7" w:rsidRDefault="00524C9C" w:rsidP="00FB2DA7">
      <w:pPr>
        <w:spacing w:after="0" w:line="360" w:lineRule="auto"/>
        <w:ind w:firstLine="567"/>
        <w:jc w:val="both"/>
        <w:rPr>
          <w:rStyle w:val="jlqj4b"/>
          <w:rFonts w:ascii="Helvetica" w:hAnsi="Helvetica" w:cs="Arial"/>
          <w:sz w:val="20"/>
        </w:rPr>
      </w:pPr>
      <w:r w:rsidRPr="00FB2DA7">
        <w:rPr>
          <w:rStyle w:val="jlqj4b"/>
          <w:rFonts w:ascii="Helvetica" w:hAnsi="Helvetica" w:cs="Arial"/>
          <w:sz w:val="20"/>
        </w:rPr>
        <w:t>17. Junginys pagal 1 punktą arba jo solvatas arba farmaciniu požiūriu priimtina druska, kur junginys yra 4-{1-[(2,6-difluorfenil)metil]-1H-1,2,3-triazol-4-il}morfolinas</w:t>
      </w:r>
      <w:r w:rsidR="00D32942" w:rsidRPr="00FB2DA7">
        <w:rPr>
          <w:rStyle w:val="jlqj4b"/>
          <w:rFonts w:ascii="Helvetica" w:hAnsi="Helvetica" w:cs="Arial"/>
          <w:sz w:val="20"/>
        </w:rPr>
        <w:t>.</w:t>
      </w:r>
    </w:p>
    <w:p w14:paraId="48B969A5" w14:textId="0C16AD78" w:rsidR="00524C9C" w:rsidRPr="00FB2DA7" w:rsidRDefault="00524C9C" w:rsidP="00FB2DA7">
      <w:pPr>
        <w:spacing w:after="0" w:line="360" w:lineRule="auto"/>
        <w:jc w:val="both"/>
        <w:rPr>
          <w:rStyle w:val="jlqj4b"/>
          <w:rFonts w:ascii="Helvetica" w:hAnsi="Helvetica" w:cs="Arial"/>
          <w:sz w:val="20"/>
        </w:rPr>
      </w:pPr>
    </w:p>
    <w:p w14:paraId="5D0995DB" w14:textId="7A7645FE" w:rsidR="00524C9C" w:rsidRPr="00FB2DA7" w:rsidRDefault="00524C9C" w:rsidP="00FB2DA7">
      <w:pPr>
        <w:spacing w:after="0" w:line="360" w:lineRule="auto"/>
        <w:ind w:firstLine="567"/>
        <w:jc w:val="both"/>
        <w:rPr>
          <w:rStyle w:val="jlqj4b"/>
          <w:rFonts w:ascii="Helvetica" w:hAnsi="Helvetica" w:cs="Arial"/>
          <w:sz w:val="20"/>
        </w:rPr>
      </w:pPr>
      <w:r w:rsidRPr="00FB2DA7">
        <w:rPr>
          <w:rStyle w:val="jlqj4b"/>
          <w:rFonts w:ascii="Helvetica" w:hAnsi="Helvetica" w:cs="Arial"/>
          <w:sz w:val="20"/>
        </w:rPr>
        <w:t>18.</w:t>
      </w:r>
      <w:r w:rsidR="00D17912" w:rsidRPr="00FB2DA7">
        <w:rPr>
          <w:rStyle w:val="jlqj4b"/>
          <w:rFonts w:ascii="Helvetica" w:hAnsi="Helvetica" w:cs="Arial"/>
          <w:sz w:val="20"/>
        </w:rPr>
        <w:t xml:space="preserve"> Farmacinė kompozicija, apimanti junginį pagal bet kurį iš 1-17 punktų arba jo stereoizomerą, solvatą arba farmaciniu požiūriu priimtiną druską ir farmaciniu požiūriu priimtiną nešiklį arba skiediklį.</w:t>
      </w:r>
    </w:p>
    <w:p w14:paraId="26680F6C" w14:textId="01245650" w:rsidR="00D17912" w:rsidRPr="00FB2DA7" w:rsidRDefault="00D17912" w:rsidP="00FB2DA7">
      <w:pPr>
        <w:spacing w:after="0" w:line="360" w:lineRule="auto"/>
        <w:jc w:val="both"/>
        <w:rPr>
          <w:rStyle w:val="jlqj4b"/>
          <w:rFonts w:ascii="Helvetica" w:hAnsi="Helvetica" w:cs="Arial"/>
          <w:sz w:val="20"/>
        </w:rPr>
      </w:pPr>
    </w:p>
    <w:p w14:paraId="49F54E27" w14:textId="77777777" w:rsidR="00FB2DA7" w:rsidRDefault="00D17912" w:rsidP="00FB2DA7">
      <w:pPr>
        <w:spacing w:after="0" w:line="360" w:lineRule="auto"/>
        <w:ind w:firstLine="567"/>
        <w:jc w:val="both"/>
        <w:rPr>
          <w:rStyle w:val="jlqj4b"/>
          <w:rFonts w:ascii="Helvetica" w:hAnsi="Helvetica" w:cs="Arial"/>
          <w:sz w:val="20"/>
        </w:rPr>
      </w:pPr>
      <w:r w:rsidRPr="00FB2DA7">
        <w:rPr>
          <w:rStyle w:val="jlqj4b"/>
          <w:rFonts w:ascii="Helvetica" w:hAnsi="Helvetica" w:cs="Arial"/>
          <w:sz w:val="20"/>
        </w:rPr>
        <w:t>19. Junginys pagal bet kurį iš 1-17 punktų arba jo stereoizomeras, solvatas arba farmaciniu požiūriu priimtina druska, arba farmacinė kompozicija pagal 18 punktą, skirti naudoti neurologinės būklės gydymo būde.</w:t>
      </w:r>
    </w:p>
    <w:p w14:paraId="1326C0EA" w14:textId="77777777" w:rsidR="00FB2DA7" w:rsidRDefault="00FB2DA7" w:rsidP="00FB2DA7">
      <w:pPr>
        <w:spacing w:after="0" w:line="360" w:lineRule="auto"/>
        <w:ind w:firstLine="567"/>
        <w:jc w:val="both"/>
        <w:rPr>
          <w:rStyle w:val="jlqj4b"/>
          <w:rFonts w:ascii="Helvetica" w:hAnsi="Helvetica" w:cs="Arial"/>
          <w:sz w:val="20"/>
        </w:rPr>
      </w:pPr>
    </w:p>
    <w:p w14:paraId="201F8B2E" w14:textId="62C3F8A5" w:rsidR="00AC7751" w:rsidRPr="00FB2DA7" w:rsidRDefault="00D17912" w:rsidP="00FB2DA7">
      <w:pPr>
        <w:spacing w:after="0" w:line="360" w:lineRule="auto"/>
        <w:ind w:firstLine="567"/>
        <w:jc w:val="both"/>
        <w:rPr>
          <w:rStyle w:val="jlqj4b"/>
          <w:rFonts w:ascii="Helvetica" w:hAnsi="Helvetica" w:cs="Arial"/>
          <w:sz w:val="20"/>
        </w:rPr>
      </w:pPr>
      <w:r w:rsidRPr="00FB2DA7">
        <w:rPr>
          <w:rStyle w:val="jlqj4b"/>
          <w:rFonts w:ascii="Helvetica" w:hAnsi="Helvetica" w:cs="Arial"/>
          <w:sz w:val="20"/>
        </w:rPr>
        <w:t xml:space="preserve">20. </w:t>
      </w:r>
      <w:r w:rsidR="00AC7751" w:rsidRPr="00FB2DA7">
        <w:rPr>
          <w:rStyle w:val="jlqj4b"/>
          <w:rFonts w:ascii="Helvetica" w:hAnsi="Helvetica" w:cs="Arial"/>
          <w:sz w:val="20"/>
        </w:rPr>
        <w:t>Junginys pagal bet kurį vieną iš 1-17 punktų arba jo stereoizomeras, solvatas arba farmaciniu požiūriu priimtina druska, arba farmacinė kompozicija pagal 18 punktą, skirti panaudoti esminio tremoro, epilepsijos, arba nervus paralyžiuojančių medžiagų poveikio, pageidautina esminio tremoro gydymo būde.</w:t>
      </w:r>
    </w:p>
    <w:sectPr w:rsidR="00AC7751" w:rsidRPr="00FB2DA7" w:rsidSect="00FB2DA7">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0F31" w14:textId="77777777" w:rsidR="003243F5" w:rsidRDefault="003243F5" w:rsidP="00C162F8">
      <w:pPr>
        <w:spacing w:after="0" w:line="240" w:lineRule="auto"/>
      </w:pPr>
      <w:r>
        <w:separator/>
      </w:r>
    </w:p>
  </w:endnote>
  <w:endnote w:type="continuationSeparator" w:id="0">
    <w:p w14:paraId="6BCF44D5" w14:textId="77777777" w:rsidR="003243F5" w:rsidRDefault="003243F5" w:rsidP="00C1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BA03" w14:textId="77777777" w:rsidR="003243F5" w:rsidRDefault="003243F5" w:rsidP="00C162F8">
      <w:pPr>
        <w:spacing w:after="0" w:line="240" w:lineRule="auto"/>
      </w:pPr>
      <w:r>
        <w:separator/>
      </w:r>
    </w:p>
  </w:footnote>
  <w:footnote w:type="continuationSeparator" w:id="0">
    <w:p w14:paraId="645EB239" w14:textId="77777777" w:rsidR="003243F5" w:rsidRDefault="003243F5" w:rsidP="00C162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C8"/>
    <w:rsid w:val="000167D3"/>
    <w:rsid w:val="00043B4F"/>
    <w:rsid w:val="00056115"/>
    <w:rsid w:val="000562B0"/>
    <w:rsid w:val="00066025"/>
    <w:rsid w:val="00071035"/>
    <w:rsid w:val="00071E3B"/>
    <w:rsid w:val="000F02A5"/>
    <w:rsid w:val="00131BB7"/>
    <w:rsid w:val="001619A4"/>
    <w:rsid w:val="001A00AF"/>
    <w:rsid w:val="001D13E7"/>
    <w:rsid w:val="001E5A4E"/>
    <w:rsid w:val="002161F6"/>
    <w:rsid w:val="00226A1D"/>
    <w:rsid w:val="00284DBE"/>
    <w:rsid w:val="002912EB"/>
    <w:rsid w:val="002A4637"/>
    <w:rsid w:val="002B7822"/>
    <w:rsid w:val="00303854"/>
    <w:rsid w:val="00312719"/>
    <w:rsid w:val="003243F5"/>
    <w:rsid w:val="00334B41"/>
    <w:rsid w:val="003C2B7A"/>
    <w:rsid w:val="003E3013"/>
    <w:rsid w:val="003E4791"/>
    <w:rsid w:val="004244EE"/>
    <w:rsid w:val="00491960"/>
    <w:rsid w:val="004E2870"/>
    <w:rsid w:val="00524C9C"/>
    <w:rsid w:val="00542BD4"/>
    <w:rsid w:val="005B15FB"/>
    <w:rsid w:val="005C1490"/>
    <w:rsid w:val="005C314C"/>
    <w:rsid w:val="005E6360"/>
    <w:rsid w:val="00636F0D"/>
    <w:rsid w:val="00641FC8"/>
    <w:rsid w:val="0067265D"/>
    <w:rsid w:val="006811AA"/>
    <w:rsid w:val="006D1224"/>
    <w:rsid w:val="00742B42"/>
    <w:rsid w:val="007743E2"/>
    <w:rsid w:val="007A5FBB"/>
    <w:rsid w:val="007F7E9E"/>
    <w:rsid w:val="00843668"/>
    <w:rsid w:val="00866A93"/>
    <w:rsid w:val="00873418"/>
    <w:rsid w:val="0088799E"/>
    <w:rsid w:val="008948D8"/>
    <w:rsid w:val="008A648D"/>
    <w:rsid w:val="0094347D"/>
    <w:rsid w:val="00947136"/>
    <w:rsid w:val="00970D85"/>
    <w:rsid w:val="00A57334"/>
    <w:rsid w:val="00AA55D3"/>
    <w:rsid w:val="00AC7751"/>
    <w:rsid w:val="00AF0594"/>
    <w:rsid w:val="00B2671C"/>
    <w:rsid w:val="00B3138B"/>
    <w:rsid w:val="00B937AB"/>
    <w:rsid w:val="00C05BAB"/>
    <w:rsid w:val="00C13268"/>
    <w:rsid w:val="00C162F8"/>
    <w:rsid w:val="00C660CC"/>
    <w:rsid w:val="00C95908"/>
    <w:rsid w:val="00CA17D1"/>
    <w:rsid w:val="00CF7E74"/>
    <w:rsid w:val="00D17912"/>
    <w:rsid w:val="00D32942"/>
    <w:rsid w:val="00D476A1"/>
    <w:rsid w:val="00E17FEE"/>
    <w:rsid w:val="00E23179"/>
    <w:rsid w:val="00E33BA0"/>
    <w:rsid w:val="00E85FB7"/>
    <w:rsid w:val="00F810EE"/>
    <w:rsid w:val="00FB2D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D8E42"/>
  <w15:chartTrackingRefBased/>
  <w15:docId w15:val="{53D4D283-05B6-4B14-88F6-ACCB258F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jlqj4b">
    <w:name w:val="jlqj4b"/>
    <w:basedOn w:val="Numatytasispastraiposriftas"/>
    <w:rsid w:val="007743E2"/>
  </w:style>
  <w:style w:type="character" w:customStyle="1" w:styleId="viiyi">
    <w:name w:val="viiyi"/>
    <w:basedOn w:val="Numatytasispastraiposriftas"/>
    <w:rsid w:val="0088799E"/>
  </w:style>
  <w:style w:type="paragraph" w:styleId="Antrats">
    <w:name w:val="header"/>
    <w:basedOn w:val="prastasis"/>
    <w:link w:val="AntratsDiagrama"/>
    <w:uiPriority w:val="99"/>
    <w:unhideWhenUsed/>
    <w:rsid w:val="00C162F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C162F8"/>
  </w:style>
  <w:style w:type="paragraph" w:styleId="Porat">
    <w:name w:val="footer"/>
    <w:basedOn w:val="prastasis"/>
    <w:link w:val="PoratDiagrama"/>
    <w:uiPriority w:val="99"/>
    <w:unhideWhenUsed/>
    <w:rsid w:val="00C162F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C16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672</Words>
  <Characters>5853</Characters>
  <Application>Microsoft Office Word</Application>
  <DocSecurity>0</DocSecurity>
  <Lines>114</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Rasa Gurčytė</cp:lastModifiedBy>
  <cp:revision>58</cp:revision>
  <dcterms:created xsi:type="dcterms:W3CDTF">2022-03-05T07:12:00Z</dcterms:created>
  <dcterms:modified xsi:type="dcterms:W3CDTF">2022-03-17T09:05:00Z</dcterms:modified>
</cp:coreProperties>
</file>