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Popierius cigaretėms, turintis bendrą apie 20 procentų  svorio užpildo kiekį arba mažiau, be to, užpildo dalis sugeba žymiai sumažinti šalutinio dūmo atsiradimą. popieriaus svoris sudaro apie 30 gramų į vieną kvadratinį metrą arba daugiau.@Rūkalai, pagaminti panaudojant tokį popierių, užtikrina sinergetinį komponento kiekio sumažinimą, atsirandant šalutiniam dūmui, palyginus su kontroliniais pavyzdžiais. Išradime taip pat aprašytas popierius su įvairiais degiais priedais.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