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vinilo chlorido homo-arba kopolimerų kompozicijai, kuri yra paruošta perdirbimui, ir, kuri turi priedus būtinus perdirbimui, tokius kaip stabilizatoriai, aliejai, dažai, sutvirtinantys agentai ir pagalbinės perdirbimo priemonės, ir jos gavimo būdui. Polimeras paruošiamas pridedant į polimerizacijos reaktorių polimerizacijos pradžioje, jos eigoje arba pabaigoje 0.01-50 svorio %nuo vinilo chlorido kiekio skysto olefino oligomero ir/arba etileno olefino kopolomero arba terpolimero.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