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1420" w14:textId="63B26819" w:rsidR="004F0BF7" w:rsidRPr="00D80127" w:rsidRDefault="00647969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80127">
        <w:rPr>
          <w:rFonts w:ascii="Helvetica" w:eastAsia="Arial" w:hAnsi="Helvetica" w:cs="Arial"/>
          <w:sz w:val="20"/>
        </w:rPr>
        <w:t xml:space="preserve">1. </w:t>
      </w:r>
      <w:r w:rsidR="00EF2A23" w:rsidRPr="00D80127">
        <w:rPr>
          <w:rFonts w:ascii="Helvetica" w:eastAsia="Arial" w:hAnsi="Helvetica" w:cs="Arial"/>
          <w:sz w:val="20"/>
        </w:rPr>
        <w:t>Kieta vaisto forma, apimanti: (1) sulfobutilo eterio β-ciklodekstrino (SBEβCD) ir meloksikamo inkliuzinį kompleksą; ir (2) nuo 400 mg iki 1000 mg bikarbonato.</w:t>
      </w:r>
    </w:p>
    <w:p w14:paraId="4E507B98" w14:textId="00A2615F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07E233F" w14:textId="157A038A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80127">
        <w:rPr>
          <w:rFonts w:ascii="Helvetica" w:eastAsia="Arial" w:hAnsi="Helvetica" w:cs="Arial"/>
          <w:sz w:val="20"/>
        </w:rPr>
        <w:t xml:space="preserve">2. Kieta vaisto forma pagal 1 punktą, kur SBEβCD </w:t>
      </w:r>
      <w:r w:rsidR="004A1760" w:rsidRPr="00D80127">
        <w:rPr>
          <w:rFonts w:ascii="Helvetica" w:eastAsia="Arial" w:hAnsi="Helvetica" w:cs="Arial"/>
          <w:sz w:val="20"/>
        </w:rPr>
        <w:t xml:space="preserve">turi nuo 6 iki 7 sulfobutilo eterio grupių </w:t>
      </w:r>
      <w:r w:rsidRPr="00D80127">
        <w:rPr>
          <w:rFonts w:ascii="Helvetica" w:eastAsia="Arial" w:hAnsi="Helvetica" w:cs="Arial"/>
          <w:sz w:val="20"/>
        </w:rPr>
        <w:t>kiekviena</w:t>
      </w:r>
      <w:r w:rsidR="004A1760" w:rsidRPr="00D80127">
        <w:rPr>
          <w:rFonts w:ascii="Helvetica" w:eastAsia="Arial" w:hAnsi="Helvetica" w:cs="Arial"/>
          <w:sz w:val="20"/>
        </w:rPr>
        <w:t>i</w:t>
      </w:r>
      <w:r w:rsidR="00CF6770" w:rsidRPr="00D80127">
        <w:rPr>
          <w:rFonts w:ascii="Helvetica" w:eastAsia="Arial" w:hAnsi="Helvetica" w:cs="Arial"/>
          <w:sz w:val="20"/>
        </w:rPr>
        <w:t xml:space="preserve"> </w:t>
      </w:r>
      <w:r w:rsidRPr="00D80127">
        <w:rPr>
          <w:rFonts w:ascii="Helvetica" w:eastAsia="Arial" w:hAnsi="Helvetica" w:cs="Arial"/>
          <w:sz w:val="20"/>
        </w:rPr>
        <w:t>β-ciklodekstrino molekulei.</w:t>
      </w:r>
    </w:p>
    <w:p w14:paraId="3EF8615C" w14:textId="59BBE967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8F5EC3D" w14:textId="16482A1A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80127">
        <w:rPr>
          <w:rFonts w:ascii="Helvetica" w:eastAsia="Arial" w:hAnsi="Helvetica" w:cs="Arial"/>
          <w:sz w:val="20"/>
        </w:rPr>
        <w:t>3. Kieta vaisto forma pagal 2 punktą, kur meloksikamo ir SBEβCD molinis santykis yra nuo 0,8 iki 1,2.</w:t>
      </w:r>
    </w:p>
    <w:p w14:paraId="6983E6C2" w14:textId="04388CFA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88506E6" w14:textId="4AE96465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80127">
        <w:rPr>
          <w:rFonts w:ascii="Helvetica" w:eastAsia="Arial" w:hAnsi="Helvetica" w:cs="Arial"/>
          <w:sz w:val="20"/>
        </w:rPr>
        <w:t>4. Kieta vaisto forma pagal 3 punktą, kur meloksikamo ir SBEβCD molinis santykis yra 1.</w:t>
      </w:r>
    </w:p>
    <w:p w14:paraId="76BD4B82" w14:textId="5706ABBE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5F7790E" w14:textId="23616786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80127">
        <w:rPr>
          <w:rFonts w:ascii="Helvetica" w:eastAsia="Arial" w:hAnsi="Helvetica" w:cs="Arial"/>
          <w:sz w:val="20"/>
        </w:rPr>
        <w:t>5. Kieta vaisto forma pagal bet kurį ankstesnį punktą, kur bikarbonatas apima natrio bikarbonatą.</w:t>
      </w:r>
    </w:p>
    <w:p w14:paraId="6ACD47FC" w14:textId="604F7340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3053CE2" w14:textId="76759DD7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80127">
        <w:rPr>
          <w:rFonts w:ascii="Helvetica" w:eastAsia="Arial" w:hAnsi="Helvetica" w:cs="Arial"/>
          <w:sz w:val="20"/>
        </w:rPr>
        <w:t>6. Kieta vaisto forma pagal bet kurį ankstesnį punktą, kuri yra peroralinė vaisto forma.</w:t>
      </w:r>
    </w:p>
    <w:p w14:paraId="19352E0E" w14:textId="283486C2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22298BF" w14:textId="43309D3A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80127">
        <w:rPr>
          <w:rFonts w:ascii="Helvetica" w:eastAsia="Arial" w:hAnsi="Helvetica" w:cs="Arial"/>
          <w:sz w:val="20"/>
        </w:rPr>
        <w:t>7. Kieta vaisto forma pagal 6 punktą, kur vaisto formoje yra nuo 50 mg iki 200 mg SBEβCD.</w:t>
      </w:r>
    </w:p>
    <w:p w14:paraId="3B0C873F" w14:textId="6AAD592C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742CC4C" w14:textId="070277B7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80127">
        <w:rPr>
          <w:rFonts w:ascii="Helvetica" w:eastAsia="Arial" w:hAnsi="Helvetica" w:cs="Arial"/>
          <w:sz w:val="20"/>
        </w:rPr>
        <w:t>8. Kieta vaisto forma pagal bet kurį ankstesnį punktą, kur bikarbonato kiekis yra nuo 400 mg iki 600 mg.</w:t>
      </w:r>
    </w:p>
    <w:p w14:paraId="04B74E13" w14:textId="073AD0EC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66DB30A" w14:textId="6F40D488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80127">
        <w:rPr>
          <w:rFonts w:ascii="Helvetica" w:eastAsia="Arial" w:hAnsi="Helvetica" w:cs="Arial"/>
          <w:sz w:val="20"/>
        </w:rPr>
        <w:t>9.</w:t>
      </w:r>
      <w:r w:rsidRPr="00D80127">
        <w:rPr>
          <w:rFonts w:ascii="Helvetica" w:hAnsi="Helvetica"/>
          <w:sz w:val="20"/>
        </w:rPr>
        <w:t xml:space="preserve"> </w:t>
      </w:r>
      <w:r w:rsidRPr="00D80127">
        <w:rPr>
          <w:rFonts w:ascii="Helvetica" w:eastAsia="Arial" w:hAnsi="Helvetica" w:cs="Arial"/>
          <w:sz w:val="20"/>
        </w:rPr>
        <w:t>Kieta vaisto forma pagal 8 punktą, kur bikarbonatas yra natrio bikarbonatas.</w:t>
      </w:r>
    </w:p>
    <w:p w14:paraId="25265B45" w14:textId="4B883544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3704B51" w14:textId="11E5940A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80127">
        <w:rPr>
          <w:rFonts w:ascii="Helvetica" w:eastAsia="Arial" w:hAnsi="Helvetica" w:cs="Arial"/>
          <w:sz w:val="20"/>
        </w:rPr>
        <w:t>10. Kieta vaisto forma pagal bet kurį ankstesnį punktą, papildomai apimanti protonų siurblio inhibitori</w:t>
      </w:r>
      <w:r w:rsidR="001E0318" w:rsidRPr="00D80127">
        <w:rPr>
          <w:rFonts w:ascii="Helvetica" w:eastAsia="Arial" w:hAnsi="Helvetica" w:cs="Arial"/>
          <w:sz w:val="20"/>
        </w:rPr>
        <w:t>ų</w:t>
      </w:r>
      <w:r w:rsidRPr="00D80127">
        <w:rPr>
          <w:rFonts w:ascii="Helvetica" w:eastAsia="Arial" w:hAnsi="Helvetica" w:cs="Arial"/>
          <w:sz w:val="20"/>
        </w:rPr>
        <w:t>.</w:t>
      </w:r>
    </w:p>
    <w:p w14:paraId="7FDF5CC4" w14:textId="36F6C0EB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353B8A2" w14:textId="7D0679B2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80127">
        <w:rPr>
          <w:rFonts w:ascii="Helvetica" w:eastAsia="Arial" w:hAnsi="Helvetica" w:cs="Arial"/>
          <w:sz w:val="20"/>
        </w:rPr>
        <w:t>11. Kieta vaisto forma pagal 10 punktą, kur protonų siurblio inhibitorius yra ezomeprazolas.</w:t>
      </w:r>
    </w:p>
    <w:p w14:paraId="7C77901B" w14:textId="11E0690D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92ADA55" w14:textId="777055B1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80127">
        <w:rPr>
          <w:rFonts w:ascii="Helvetica" w:eastAsia="Arial" w:hAnsi="Helvetica" w:cs="Arial"/>
          <w:sz w:val="20"/>
        </w:rPr>
        <w:t xml:space="preserve">12. Kieta vaisto forma pagal bet kurį ankstesnį punktą, kur </w:t>
      </w:r>
      <w:r w:rsidR="00595B6A" w:rsidRPr="00D80127">
        <w:rPr>
          <w:rFonts w:ascii="Helvetica" w:eastAsia="Arial" w:hAnsi="Helvetica" w:cs="Arial"/>
          <w:sz w:val="20"/>
        </w:rPr>
        <w:t>peroralin</w:t>
      </w:r>
      <w:r w:rsidR="00D970DC" w:rsidRPr="00D80127">
        <w:rPr>
          <w:rFonts w:ascii="Helvetica" w:eastAsia="Arial" w:hAnsi="Helvetica" w:cs="Arial"/>
          <w:sz w:val="20"/>
        </w:rPr>
        <w:t>ės</w:t>
      </w:r>
      <w:r w:rsidR="00595B6A" w:rsidRPr="00D80127">
        <w:rPr>
          <w:rFonts w:ascii="Helvetica" w:eastAsia="Arial" w:hAnsi="Helvetica" w:cs="Arial"/>
          <w:sz w:val="20"/>
        </w:rPr>
        <w:t xml:space="preserve"> vaisto </w:t>
      </w:r>
      <w:r w:rsidR="00D970DC" w:rsidRPr="00D80127">
        <w:rPr>
          <w:rFonts w:ascii="Helvetica" w:eastAsia="Arial" w:hAnsi="Helvetica" w:cs="Arial"/>
          <w:sz w:val="20"/>
        </w:rPr>
        <w:t xml:space="preserve">formos </w:t>
      </w:r>
      <w:r w:rsidR="00595B6A" w:rsidRPr="00D80127">
        <w:rPr>
          <w:rFonts w:ascii="Helvetica" w:eastAsia="Arial" w:hAnsi="Helvetica" w:cs="Arial"/>
          <w:sz w:val="20"/>
        </w:rPr>
        <w:t>įvedim</w:t>
      </w:r>
      <w:r w:rsidR="00D970DC" w:rsidRPr="00D80127">
        <w:rPr>
          <w:rFonts w:ascii="Helvetica" w:eastAsia="Arial" w:hAnsi="Helvetica" w:cs="Arial"/>
          <w:sz w:val="20"/>
        </w:rPr>
        <w:t>as</w:t>
      </w:r>
      <w:r w:rsidRPr="00D80127">
        <w:rPr>
          <w:rFonts w:ascii="Helvetica" w:eastAsia="Arial" w:hAnsi="Helvetica" w:cs="Arial"/>
          <w:sz w:val="20"/>
        </w:rPr>
        <w:t xml:space="preserve"> </w:t>
      </w:r>
      <w:r w:rsidR="00D970DC" w:rsidRPr="00D80127">
        <w:rPr>
          <w:rFonts w:ascii="Helvetica" w:eastAsia="Arial" w:hAnsi="Helvetica" w:cs="Arial"/>
          <w:sz w:val="20"/>
        </w:rPr>
        <w:t xml:space="preserve">žmogui </w:t>
      </w:r>
      <w:r w:rsidRPr="00D80127">
        <w:rPr>
          <w:rFonts w:ascii="Helvetica" w:eastAsia="Arial" w:hAnsi="Helvetica" w:cs="Arial"/>
          <w:sz w:val="20"/>
        </w:rPr>
        <w:t>lemia meloksikamo T</w:t>
      </w:r>
      <w:r w:rsidRPr="00D80127">
        <w:rPr>
          <w:rFonts w:ascii="Helvetica" w:eastAsia="Arial" w:hAnsi="Helvetica" w:cs="Arial"/>
          <w:sz w:val="20"/>
          <w:vertAlign w:val="subscript"/>
        </w:rPr>
        <w:t>max</w:t>
      </w:r>
      <w:r w:rsidR="00BA6036" w:rsidRPr="00D80127">
        <w:rPr>
          <w:rFonts w:ascii="Helvetica" w:eastAsia="Arial" w:hAnsi="Helvetica" w:cs="Arial"/>
          <w:sz w:val="20"/>
        </w:rPr>
        <w:t xml:space="preserve">, kuri pasireiškia </w:t>
      </w:r>
      <w:r w:rsidRPr="00D80127">
        <w:rPr>
          <w:rFonts w:ascii="Helvetica" w:eastAsia="Arial" w:hAnsi="Helvetica" w:cs="Arial"/>
          <w:sz w:val="20"/>
        </w:rPr>
        <w:t xml:space="preserve">nuo 10 minučių iki 180 minučių po </w:t>
      </w:r>
      <w:r w:rsidR="002B7400" w:rsidRPr="00D80127">
        <w:rPr>
          <w:rFonts w:ascii="Helvetica" w:eastAsia="Arial" w:hAnsi="Helvetica" w:cs="Arial"/>
          <w:sz w:val="20"/>
        </w:rPr>
        <w:t>įvedimo</w:t>
      </w:r>
      <w:r w:rsidRPr="00D80127">
        <w:rPr>
          <w:rFonts w:ascii="Helvetica" w:eastAsia="Arial" w:hAnsi="Helvetica" w:cs="Arial"/>
          <w:sz w:val="20"/>
        </w:rPr>
        <w:t>.</w:t>
      </w:r>
    </w:p>
    <w:p w14:paraId="155674D0" w14:textId="30CC10AD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FA890C5" w14:textId="4B5BF674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80127">
        <w:rPr>
          <w:rFonts w:ascii="Helvetica" w:eastAsia="Arial" w:hAnsi="Helvetica" w:cs="Arial"/>
          <w:sz w:val="20"/>
        </w:rPr>
        <w:t>13. Kieta vaisto forma pagal 12 punktą, kur vaisto formoje yra nuo 30 mg iki 50 mg ezomeprazolo.</w:t>
      </w:r>
    </w:p>
    <w:p w14:paraId="220A91F7" w14:textId="0A8E71B2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5AC7FA6" w14:textId="5AB78021" w:rsidR="00EF2A23" w:rsidRPr="00D80127" w:rsidRDefault="00EF2A23" w:rsidP="00D801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D80127">
        <w:rPr>
          <w:rFonts w:ascii="Helvetica" w:eastAsia="Arial" w:hAnsi="Helvetica" w:cs="Arial"/>
          <w:sz w:val="20"/>
        </w:rPr>
        <w:t>14. Kieta vaisto forma pagal 13 punktą, skirta panaudoti skausmo gydymui.</w:t>
      </w:r>
    </w:p>
    <w:sectPr w:rsidR="00EF2A23" w:rsidRPr="00D80127" w:rsidSect="00D80127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531C" w14:textId="77777777" w:rsidR="00EE514D" w:rsidRDefault="00EE514D">
      <w:pPr>
        <w:spacing w:after="0" w:line="240" w:lineRule="auto"/>
      </w:pPr>
      <w:r>
        <w:separator/>
      </w:r>
    </w:p>
  </w:endnote>
  <w:endnote w:type="continuationSeparator" w:id="0">
    <w:p w14:paraId="4675515B" w14:textId="77777777" w:rsidR="00EE514D" w:rsidRDefault="00E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34B8" w14:textId="77777777" w:rsidR="00EE514D" w:rsidRDefault="00EE514D">
      <w:pPr>
        <w:spacing w:after="0" w:line="240" w:lineRule="auto"/>
      </w:pPr>
      <w:r>
        <w:separator/>
      </w:r>
    </w:p>
  </w:footnote>
  <w:footnote w:type="continuationSeparator" w:id="0">
    <w:p w14:paraId="1AF33C5B" w14:textId="77777777" w:rsidR="00EE514D" w:rsidRDefault="00EE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2332230">
    <w:abstractNumId w:val="4"/>
  </w:num>
  <w:num w:numId="2" w16cid:durableId="1724910880">
    <w:abstractNumId w:val="8"/>
  </w:num>
  <w:num w:numId="3" w16cid:durableId="1724987819">
    <w:abstractNumId w:val="5"/>
  </w:num>
  <w:num w:numId="4" w16cid:durableId="940793788">
    <w:abstractNumId w:val="2"/>
  </w:num>
  <w:num w:numId="5" w16cid:durableId="1767995958">
    <w:abstractNumId w:val="7"/>
  </w:num>
  <w:num w:numId="6" w16cid:durableId="730618121">
    <w:abstractNumId w:val="9"/>
  </w:num>
  <w:num w:numId="7" w16cid:durableId="1978488946">
    <w:abstractNumId w:val="1"/>
  </w:num>
  <w:num w:numId="8" w16cid:durableId="435906279">
    <w:abstractNumId w:val="0"/>
  </w:num>
  <w:num w:numId="9" w16cid:durableId="711002446">
    <w:abstractNumId w:val="6"/>
  </w:num>
  <w:num w:numId="10" w16cid:durableId="544104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90C92"/>
    <w:rsid w:val="000960BC"/>
    <w:rsid w:val="000B7C64"/>
    <w:rsid w:val="000C6B81"/>
    <w:rsid w:val="00127477"/>
    <w:rsid w:val="00155763"/>
    <w:rsid w:val="001846F2"/>
    <w:rsid w:val="00186281"/>
    <w:rsid w:val="00191994"/>
    <w:rsid w:val="001A4087"/>
    <w:rsid w:val="001B55FE"/>
    <w:rsid w:val="001C284C"/>
    <w:rsid w:val="001D4D59"/>
    <w:rsid w:val="001E0318"/>
    <w:rsid w:val="00214AE2"/>
    <w:rsid w:val="0025408F"/>
    <w:rsid w:val="00264922"/>
    <w:rsid w:val="0028584A"/>
    <w:rsid w:val="002949A0"/>
    <w:rsid w:val="002B7400"/>
    <w:rsid w:val="002F4556"/>
    <w:rsid w:val="00311B4D"/>
    <w:rsid w:val="0034727E"/>
    <w:rsid w:val="00375442"/>
    <w:rsid w:val="00385DCB"/>
    <w:rsid w:val="003B14B2"/>
    <w:rsid w:val="003C1613"/>
    <w:rsid w:val="003D4B49"/>
    <w:rsid w:val="003D5F88"/>
    <w:rsid w:val="003F1D7F"/>
    <w:rsid w:val="00414B36"/>
    <w:rsid w:val="00433DC0"/>
    <w:rsid w:val="00444866"/>
    <w:rsid w:val="00461F26"/>
    <w:rsid w:val="00475FCC"/>
    <w:rsid w:val="004A1760"/>
    <w:rsid w:val="004A5073"/>
    <w:rsid w:val="004A5B6F"/>
    <w:rsid w:val="004D45DB"/>
    <w:rsid w:val="004D56DD"/>
    <w:rsid w:val="004F0BF7"/>
    <w:rsid w:val="005101D7"/>
    <w:rsid w:val="0052053A"/>
    <w:rsid w:val="005209F2"/>
    <w:rsid w:val="00536383"/>
    <w:rsid w:val="00546CF2"/>
    <w:rsid w:val="00551453"/>
    <w:rsid w:val="00595B6A"/>
    <w:rsid w:val="005C3366"/>
    <w:rsid w:val="005C553A"/>
    <w:rsid w:val="005E2936"/>
    <w:rsid w:val="005F28E4"/>
    <w:rsid w:val="00604E63"/>
    <w:rsid w:val="006219F9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564B8"/>
    <w:rsid w:val="00776508"/>
    <w:rsid w:val="007904F5"/>
    <w:rsid w:val="00851ACF"/>
    <w:rsid w:val="00894701"/>
    <w:rsid w:val="008D468D"/>
    <w:rsid w:val="008F3B7D"/>
    <w:rsid w:val="008F4258"/>
    <w:rsid w:val="008F48B2"/>
    <w:rsid w:val="0090448F"/>
    <w:rsid w:val="009233E6"/>
    <w:rsid w:val="009262BE"/>
    <w:rsid w:val="00983DA3"/>
    <w:rsid w:val="009A4AD9"/>
    <w:rsid w:val="009A7FA9"/>
    <w:rsid w:val="009D52F5"/>
    <w:rsid w:val="009F688C"/>
    <w:rsid w:val="00A21121"/>
    <w:rsid w:val="00A24B55"/>
    <w:rsid w:val="00A26A2E"/>
    <w:rsid w:val="00A43DFA"/>
    <w:rsid w:val="00A854D4"/>
    <w:rsid w:val="00AA5193"/>
    <w:rsid w:val="00AC126E"/>
    <w:rsid w:val="00AE1DE9"/>
    <w:rsid w:val="00B86D82"/>
    <w:rsid w:val="00B91326"/>
    <w:rsid w:val="00BA6036"/>
    <w:rsid w:val="00C34607"/>
    <w:rsid w:val="00C779EF"/>
    <w:rsid w:val="00C859CF"/>
    <w:rsid w:val="00CB47B0"/>
    <w:rsid w:val="00CD0760"/>
    <w:rsid w:val="00CF6770"/>
    <w:rsid w:val="00D73969"/>
    <w:rsid w:val="00D80127"/>
    <w:rsid w:val="00D83CC1"/>
    <w:rsid w:val="00D970DC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D653D"/>
    <w:rsid w:val="00EE37AF"/>
    <w:rsid w:val="00EE514D"/>
    <w:rsid w:val="00EF0536"/>
    <w:rsid w:val="00EF2A23"/>
    <w:rsid w:val="00EF5B81"/>
    <w:rsid w:val="00F34A74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21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59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9CF"/>
  </w:style>
  <w:style w:type="paragraph" w:styleId="Footer">
    <w:name w:val="footer"/>
    <w:basedOn w:val="Normal"/>
    <w:link w:val="FooterChar"/>
    <w:uiPriority w:val="99"/>
    <w:unhideWhenUsed/>
    <w:rsid w:val="00C859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Raimonda Kvietkauskaitė</cp:lastModifiedBy>
  <cp:revision>2</cp:revision>
  <cp:lastPrinted>2022-05-13T10:13:00Z</cp:lastPrinted>
  <dcterms:created xsi:type="dcterms:W3CDTF">2022-05-17T07:07:00Z</dcterms:created>
  <dcterms:modified xsi:type="dcterms:W3CDTF">2022-05-17T07:07:00Z</dcterms:modified>
</cp:coreProperties>
</file>