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6D77" w14:textId="77777777" w:rsidR="00293FE3" w:rsidRPr="00D53995" w:rsidRDefault="00293FE3" w:rsidP="00D5399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53995">
        <w:rPr>
          <w:rFonts w:ascii="Helvetica" w:hAnsi="Helvetica" w:cs="Arial"/>
          <w:sz w:val="20"/>
          <w:szCs w:val="24"/>
        </w:rPr>
        <w:t xml:space="preserve">1. </w:t>
      </w:r>
      <w:r w:rsidR="00357D7B" w:rsidRPr="00D53995">
        <w:rPr>
          <w:rFonts w:ascii="Helvetica" w:hAnsi="Helvetica" w:cs="Arial"/>
          <w:sz w:val="20"/>
          <w:szCs w:val="24"/>
        </w:rPr>
        <w:t>Bazinės</w:t>
      </w:r>
      <w:r w:rsidRPr="00D53995">
        <w:rPr>
          <w:rFonts w:ascii="Helvetica" w:hAnsi="Helvetica" w:cs="Arial"/>
          <w:sz w:val="20"/>
          <w:szCs w:val="24"/>
        </w:rPr>
        <w:t xml:space="preserve"> medžiagos, </w:t>
      </w:r>
      <w:r w:rsidR="00357D7B" w:rsidRPr="00D53995">
        <w:rPr>
          <w:rFonts w:ascii="Helvetica" w:hAnsi="Helvetica" w:cs="Arial"/>
          <w:sz w:val="20"/>
          <w:szCs w:val="24"/>
        </w:rPr>
        <w:t xml:space="preserve">parinktos iš bazinio oksido, bazinio karbonato arba bazinio hidroksido, geriau, kalcio karbonato arba magnio oksido ir, dar geriau, kalcio karbonato panaudojimas 4-(3-chlor-4-(ciklopropil-aminokarbonil)aminofenoksi)-7-metoksi-6-chinolinkarboksiamido arba farmaciniu požiūriu priimtinos jo druskos, geriau, jo </w:t>
      </w:r>
      <w:proofErr w:type="spellStart"/>
      <w:r w:rsidR="00357D7B" w:rsidRPr="00D53995">
        <w:rPr>
          <w:rFonts w:ascii="Helvetica" w:hAnsi="Helvetica" w:cs="Arial"/>
          <w:sz w:val="20"/>
          <w:szCs w:val="24"/>
        </w:rPr>
        <w:t>mezilato</w:t>
      </w:r>
      <w:proofErr w:type="spellEnd"/>
      <w:r w:rsidR="00357D7B" w:rsidRPr="00D53995">
        <w:rPr>
          <w:rFonts w:ascii="Helvetica" w:hAnsi="Helvetica" w:cs="Arial"/>
          <w:sz w:val="20"/>
          <w:szCs w:val="24"/>
        </w:rPr>
        <w:t xml:space="preserve">, kartumo sumažinimui, kur, geriau, nuo 0,01 iki 50 masės dalių bazinės medžiagos yra sumaišoma su 1 masės dalimi </w:t>
      </w:r>
      <w:r w:rsidR="00EB565D" w:rsidRPr="00D53995">
        <w:rPr>
          <w:rFonts w:ascii="Helvetica" w:hAnsi="Helvetica" w:cs="Arial"/>
          <w:sz w:val="20"/>
          <w:szCs w:val="24"/>
        </w:rPr>
        <w:t>4-(3-chlor-4-(</w:t>
      </w:r>
      <w:r w:rsidR="00357D7B" w:rsidRPr="00D53995">
        <w:rPr>
          <w:rFonts w:ascii="Helvetica" w:hAnsi="Helvetica" w:cs="Arial"/>
          <w:sz w:val="20"/>
          <w:szCs w:val="24"/>
        </w:rPr>
        <w:t>ciklopropil-</w:t>
      </w:r>
      <w:r w:rsidR="00EB565D" w:rsidRPr="00D53995">
        <w:rPr>
          <w:rFonts w:ascii="Helvetica" w:hAnsi="Helvetica" w:cs="Arial"/>
          <w:sz w:val="20"/>
          <w:szCs w:val="24"/>
        </w:rPr>
        <w:t>amino</w:t>
      </w:r>
      <w:r w:rsidR="00357D7B" w:rsidRPr="00D53995">
        <w:rPr>
          <w:rFonts w:ascii="Helvetica" w:hAnsi="Helvetica" w:cs="Arial"/>
          <w:sz w:val="20"/>
          <w:szCs w:val="24"/>
        </w:rPr>
        <w:t>karbonil</w:t>
      </w:r>
      <w:r w:rsidR="00EB565D" w:rsidRPr="00D53995">
        <w:rPr>
          <w:rFonts w:ascii="Helvetica" w:hAnsi="Helvetica" w:cs="Arial"/>
          <w:sz w:val="20"/>
          <w:szCs w:val="24"/>
        </w:rPr>
        <w:t>)amino</w:t>
      </w:r>
      <w:r w:rsidR="00357D7B" w:rsidRPr="00D53995">
        <w:rPr>
          <w:rFonts w:ascii="Helvetica" w:hAnsi="Helvetica" w:cs="Arial"/>
          <w:sz w:val="20"/>
          <w:szCs w:val="24"/>
        </w:rPr>
        <w:t>fenoksi</w:t>
      </w:r>
      <w:r w:rsidR="00EB565D" w:rsidRPr="00D53995">
        <w:rPr>
          <w:rFonts w:ascii="Helvetica" w:hAnsi="Helvetica" w:cs="Arial"/>
          <w:sz w:val="20"/>
          <w:szCs w:val="24"/>
        </w:rPr>
        <w:t>)-7-m</w:t>
      </w:r>
      <w:r w:rsidR="00357D7B" w:rsidRPr="00D53995">
        <w:rPr>
          <w:rFonts w:ascii="Helvetica" w:hAnsi="Helvetica" w:cs="Arial"/>
          <w:sz w:val="20"/>
          <w:szCs w:val="24"/>
        </w:rPr>
        <w:t>etoksi</w:t>
      </w:r>
      <w:r w:rsidR="00EB565D" w:rsidRPr="00D53995">
        <w:rPr>
          <w:rFonts w:ascii="Helvetica" w:hAnsi="Helvetica" w:cs="Arial"/>
          <w:sz w:val="20"/>
          <w:szCs w:val="24"/>
        </w:rPr>
        <w:t>-6-</w:t>
      </w:r>
      <w:r w:rsidR="00357D7B" w:rsidRPr="00D53995">
        <w:rPr>
          <w:rFonts w:ascii="Helvetica" w:hAnsi="Helvetica" w:cs="Arial"/>
          <w:sz w:val="20"/>
          <w:szCs w:val="24"/>
        </w:rPr>
        <w:t>chinolinkarboksiamido</w:t>
      </w:r>
      <w:r w:rsidR="00EB565D" w:rsidRPr="00D53995">
        <w:rPr>
          <w:rFonts w:ascii="Helvetica" w:hAnsi="Helvetica" w:cs="Arial"/>
          <w:sz w:val="20"/>
          <w:szCs w:val="24"/>
        </w:rPr>
        <w:t xml:space="preserve"> </w:t>
      </w:r>
      <w:r w:rsidR="00357D7B" w:rsidRPr="00D53995">
        <w:rPr>
          <w:rFonts w:ascii="Helvetica" w:hAnsi="Helvetica" w:cs="Arial"/>
          <w:sz w:val="20"/>
          <w:szCs w:val="24"/>
        </w:rPr>
        <w:t>arba farmaciniu požiūriu priimtinos jo druskos, arba nuo</w:t>
      </w:r>
      <w:r w:rsidR="00EB565D" w:rsidRPr="00D53995">
        <w:rPr>
          <w:rFonts w:ascii="Helvetica" w:hAnsi="Helvetica" w:cs="Arial"/>
          <w:sz w:val="20"/>
          <w:szCs w:val="24"/>
        </w:rPr>
        <w:t xml:space="preserve"> 0</w:t>
      </w:r>
      <w:r w:rsidR="00357D7B" w:rsidRPr="00D53995">
        <w:rPr>
          <w:rFonts w:ascii="Helvetica" w:hAnsi="Helvetica" w:cs="Arial"/>
          <w:sz w:val="20"/>
          <w:szCs w:val="24"/>
        </w:rPr>
        <w:t>,</w:t>
      </w:r>
      <w:r w:rsidR="00EB565D" w:rsidRPr="00D53995">
        <w:rPr>
          <w:rFonts w:ascii="Helvetica" w:hAnsi="Helvetica" w:cs="Arial"/>
          <w:sz w:val="20"/>
          <w:szCs w:val="24"/>
        </w:rPr>
        <w:t xml:space="preserve">16 </w:t>
      </w:r>
      <w:r w:rsidR="00357D7B" w:rsidRPr="00D53995">
        <w:rPr>
          <w:rFonts w:ascii="Helvetica" w:hAnsi="Helvetica" w:cs="Arial"/>
          <w:sz w:val="20"/>
          <w:szCs w:val="24"/>
        </w:rPr>
        <w:t>iki</w:t>
      </w:r>
      <w:r w:rsidR="00EB565D" w:rsidRPr="00D53995">
        <w:rPr>
          <w:rFonts w:ascii="Helvetica" w:hAnsi="Helvetica" w:cs="Arial"/>
          <w:sz w:val="20"/>
          <w:szCs w:val="24"/>
        </w:rPr>
        <w:t xml:space="preserve"> 80 mol</w:t>
      </w:r>
      <w:r w:rsidR="000366C3" w:rsidRPr="00D53995">
        <w:rPr>
          <w:rFonts w:ascii="Helvetica" w:hAnsi="Helvetica" w:cs="Arial"/>
          <w:sz w:val="20"/>
          <w:szCs w:val="24"/>
        </w:rPr>
        <w:t>ių</w:t>
      </w:r>
      <w:r w:rsidR="00EB565D" w:rsidRPr="00D53995">
        <w:rPr>
          <w:rFonts w:ascii="Helvetica" w:hAnsi="Helvetica" w:cs="Arial"/>
          <w:sz w:val="20"/>
          <w:szCs w:val="24"/>
        </w:rPr>
        <w:t xml:space="preserve"> </w:t>
      </w:r>
      <w:r w:rsidR="005B2C3E" w:rsidRPr="00D53995">
        <w:rPr>
          <w:rFonts w:ascii="Helvetica" w:hAnsi="Helvetica" w:cs="Arial"/>
          <w:sz w:val="20"/>
          <w:szCs w:val="24"/>
        </w:rPr>
        <w:t>bazinės medžiagos sumaišoma su 1 mol</w:t>
      </w:r>
      <w:r w:rsidR="000366C3" w:rsidRPr="00D53995">
        <w:rPr>
          <w:rFonts w:ascii="Helvetica" w:hAnsi="Helvetica" w:cs="Arial"/>
          <w:sz w:val="20"/>
          <w:szCs w:val="24"/>
        </w:rPr>
        <w:t>iu</w:t>
      </w:r>
      <w:r w:rsidR="005B2C3E" w:rsidRPr="00D53995">
        <w:rPr>
          <w:rFonts w:ascii="Helvetica" w:hAnsi="Helvetica" w:cs="Arial"/>
          <w:sz w:val="20"/>
          <w:szCs w:val="24"/>
        </w:rPr>
        <w:t xml:space="preserve"> </w:t>
      </w:r>
      <w:r w:rsidR="00EB565D" w:rsidRPr="00D53995">
        <w:rPr>
          <w:rFonts w:ascii="Helvetica" w:hAnsi="Helvetica" w:cs="Arial"/>
          <w:sz w:val="20"/>
          <w:szCs w:val="24"/>
        </w:rPr>
        <w:t>4-(3-chlor-4-(</w:t>
      </w:r>
      <w:r w:rsidR="00357D7B" w:rsidRPr="00D53995">
        <w:rPr>
          <w:rFonts w:ascii="Helvetica" w:hAnsi="Helvetica" w:cs="Arial"/>
          <w:sz w:val="20"/>
          <w:szCs w:val="24"/>
        </w:rPr>
        <w:t>ciklopropil</w:t>
      </w:r>
      <w:r w:rsidR="005B2C3E" w:rsidRPr="00D53995">
        <w:rPr>
          <w:rFonts w:ascii="Helvetica" w:hAnsi="Helvetica" w:cs="Arial"/>
          <w:sz w:val="20"/>
          <w:szCs w:val="24"/>
        </w:rPr>
        <w:t>-</w:t>
      </w:r>
      <w:r w:rsidR="00EB565D" w:rsidRPr="00D53995">
        <w:rPr>
          <w:rFonts w:ascii="Helvetica" w:hAnsi="Helvetica" w:cs="Arial"/>
          <w:sz w:val="20"/>
          <w:szCs w:val="24"/>
        </w:rPr>
        <w:t>amino</w:t>
      </w:r>
      <w:r w:rsidR="00357D7B" w:rsidRPr="00D53995">
        <w:rPr>
          <w:rFonts w:ascii="Helvetica" w:hAnsi="Helvetica" w:cs="Arial"/>
          <w:sz w:val="20"/>
          <w:szCs w:val="24"/>
        </w:rPr>
        <w:t>karbonil</w:t>
      </w:r>
      <w:r w:rsidR="00EB565D" w:rsidRPr="00D53995">
        <w:rPr>
          <w:rFonts w:ascii="Helvetica" w:hAnsi="Helvetica" w:cs="Arial"/>
          <w:sz w:val="20"/>
          <w:szCs w:val="24"/>
        </w:rPr>
        <w:t>)amino</w:t>
      </w:r>
      <w:r w:rsidR="00357D7B" w:rsidRPr="00D53995">
        <w:rPr>
          <w:rFonts w:ascii="Helvetica" w:hAnsi="Helvetica" w:cs="Arial"/>
          <w:sz w:val="20"/>
          <w:szCs w:val="24"/>
        </w:rPr>
        <w:t>fenoksi</w:t>
      </w:r>
      <w:r w:rsidR="00EB565D" w:rsidRPr="00D53995">
        <w:rPr>
          <w:rFonts w:ascii="Helvetica" w:hAnsi="Helvetica" w:cs="Arial"/>
          <w:sz w:val="20"/>
          <w:szCs w:val="24"/>
        </w:rPr>
        <w:t>)-7-m</w:t>
      </w:r>
      <w:r w:rsidR="00357D7B" w:rsidRPr="00D53995">
        <w:rPr>
          <w:rFonts w:ascii="Helvetica" w:hAnsi="Helvetica" w:cs="Arial"/>
          <w:sz w:val="20"/>
          <w:szCs w:val="24"/>
        </w:rPr>
        <w:t>etoksi</w:t>
      </w:r>
      <w:r w:rsidR="00EB565D" w:rsidRPr="00D53995">
        <w:rPr>
          <w:rFonts w:ascii="Helvetica" w:hAnsi="Helvetica" w:cs="Arial"/>
          <w:sz w:val="20"/>
          <w:szCs w:val="24"/>
        </w:rPr>
        <w:t>-6-</w:t>
      </w:r>
      <w:r w:rsidR="00357D7B" w:rsidRPr="00D53995">
        <w:rPr>
          <w:rFonts w:ascii="Helvetica" w:hAnsi="Helvetica" w:cs="Arial"/>
          <w:sz w:val="20"/>
          <w:szCs w:val="24"/>
        </w:rPr>
        <w:t>chinolinkarboksiamido</w:t>
      </w:r>
      <w:r w:rsidR="00EB565D" w:rsidRPr="00D53995">
        <w:rPr>
          <w:rFonts w:ascii="Helvetica" w:hAnsi="Helvetica" w:cs="Arial"/>
          <w:sz w:val="20"/>
          <w:szCs w:val="24"/>
        </w:rPr>
        <w:t xml:space="preserve"> </w:t>
      </w:r>
      <w:r w:rsidR="005B2C3E" w:rsidRPr="00D53995">
        <w:rPr>
          <w:rFonts w:ascii="Helvetica" w:hAnsi="Helvetica" w:cs="Arial"/>
          <w:sz w:val="20"/>
          <w:szCs w:val="24"/>
        </w:rPr>
        <w:t>arba farmaciniu požiūriu priimtinos jo druskos</w:t>
      </w:r>
      <w:r w:rsidR="00EB565D" w:rsidRPr="00D53995">
        <w:rPr>
          <w:rFonts w:ascii="Helvetica" w:hAnsi="Helvetica" w:cs="Arial"/>
          <w:sz w:val="20"/>
          <w:szCs w:val="24"/>
        </w:rPr>
        <w:t xml:space="preserve">. </w:t>
      </w:r>
    </w:p>
    <w:p w14:paraId="48C342F9" w14:textId="77777777" w:rsidR="00D53995" w:rsidRPr="00D53995" w:rsidRDefault="00D53995" w:rsidP="00D5399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05ED3502" w14:textId="77777777" w:rsidR="00293FE3" w:rsidRPr="00D53995" w:rsidRDefault="005B2C3E" w:rsidP="00D5399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53995">
        <w:rPr>
          <w:rFonts w:ascii="Helvetica" w:hAnsi="Helvetica" w:cs="Arial"/>
          <w:sz w:val="20"/>
          <w:szCs w:val="24"/>
        </w:rPr>
        <w:t xml:space="preserve">2. Panaudojimas pagal 1 punktą 4-(3-chlor-4-(ciklopropil-aminokarbonil)aminofenoksi)-7-metoksi-6-chinolinkarboksiamido arba farmaciniu požiūriu priimtinos jo druskos kartumo sumažinimui farmacinėje kompozicijoje, apimančioje 4-(3-chlor-4-(ciklopropilaminokarbonil)amino-fenoksi)-7-metoksi-6-chinolinkarboksiamidą arba farmaciniu požiūriu priimtiną jo druską, geriau, jo </w:t>
      </w:r>
      <w:proofErr w:type="spellStart"/>
      <w:r w:rsidRPr="00D53995">
        <w:rPr>
          <w:rFonts w:ascii="Helvetica" w:hAnsi="Helvetica" w:cs="Arial"/>
          <w:sz w:val="20"/>
          <w:szCs w:val="24"/>
        </w:rPr>
        <w:t>mezilatą</w:t>
      </w:r>
      <w:proofErr w:type="spellEnd"/>
      <w:r w:rsidRPr="00D53995">
        <w:rPr>
          <w:rFonts w:ascii="Helvetica" w:hAnsi="Helvetica" w:cs="Arial"/>
          <w:sz w:val="20"/>
          <w:szCs w:val="24"/>
        </w:rPr>
        <w:t xml:space="preserve"> ir nuo 0,01 iki 50 masės dalių bazinės medžiagos 1 masės daliai</w:t>
      </w:r>
      <w:r w:rsidR="00EB565D" w:rsidRPr="00D53995">
        <w:rPr>
          <w:rFonts w:ascii="Helvetica" w:hAnsi="Helvetica" w:cs="Arial"/>
          <w:sz w:val="20"/>
          <w:szCs w:val="24"/>
        </w:rPr>
        <w:t xml:space="preserve"> 4-(3-chlor-4-(</w:t>
      </w:r>
      <w:r w:rsidR="00357D7B" w:rsidRPr="00D53995">
        <w:rPr>
          <w:rFonts w:ascii="Helvetica" w:hAnsi="Helvetica" w:cs="Arial"/>
          <w:sz w:val="20"/>
          <w:szCs w:val="24"/>
        </w:rPr>
        <w:t>ciklopropil</w:t>
      </w:r>
      <w:r w:rsidR="00EB565D" w:rsidRPr="00D53995">
        <w:rPr>
          <w:rFonts w:ascii="Helvetica" w:hAnsi="Helvetica" w:cs="Arial"/>
          <w:sz w:val="20"/>
          <w:szCs w:val="24"/>
        </w:rPr>
        <w:t>amino</w:t>
      </w:r>
      <w:r w:rsidR="00357D7B" w:rsidRPr="00D53995">
        <w:rPr>
          <w:rFonts w:ascii="Helvetica" w:hAnsi="Helvetica" w:cs="Arial"/>
          <w:sz w:val="20"/>
          <w:szCs w:val="24"/>
        </w:rPr>
        <w:t>karbonil</w:t>
      </w:r>
      <w:r w:rsidR="00EB565D" w:rsidRPr="00D53995">
        <w:rPr>
          <w:rFonts w:ascii="Helvetica" w:hAnsi="Helvetica" w:cs="Arial"/>
          <w:sz w:val="20"/>
          <w:szCs w:val="24"/>
        </w:rPr>
        <w:t>)amino</w:t>
      </w:r>
      <w:r w:rsidR="00357D7B" w:rsidRPr="00D53995">
        <w:rPr>
          <w:rFonts w:ascii="Helvetica" w:hAnsi="Helvetica" w:cs="Arial"/>
          <w:sz w:val="20"/>
          <w:szCs w:val="24"/>
        </w:rPr>
        <w:t>fenoksi</w:t>
      </w:r>
      <w:r w:rsidR="00EB565D" w:rsidRPr="00D53995">
        <w:rPr>
          <w:rFonts w:ascii="Helvetica" w:hAnsi="Helvetica" w:cs="Arial"/>
          <w:sz w:val="20"/>
          <w:szCs w:val="24"/>
        </w:rPr>
        <w:t>)-7-m</w:t>
      </w:r>
      <w:r w:rsidR="00357D7B" w:rsidRPr="00D53995">
        <w:rPr>
          <w:rFonts w:ascii="Helvetica" w:hAnsi="Helvetica" w:cs="Arial"/>
          <w:sz w:val="20"/>
          <w:szCs w:val="24"/>
        </w:rPr>
        <w:t>etoksi</w:t>
      </w:r>
      <w:r w:rsidR="00EB565D" w:rsidRPr="00D53995">
        <w:rPr>
          <w:rFonts w:ascii="Helvetica" w:hAnsi="Helvetica" w:cs="Arial"/>
          <w:sz w:val="20"/>
          <w:szCs w:val="24"/>
        </w:rPr>
        <w:t>-6-</w:t>
      </w:r>
      <w:r w:rsidR="00357D7B" w:rsidRPr="00D53995">
        <w:rPr>
          <w:rFonts w:ascii="Helvetica" w:hAnsi="Helvetica" w:cs="Arial"/>
          <w:sz w:val="20"/>
          <w:szCs w:val="24"/>
        </w:rPr>
        <w:t>chinolinkarboksiamido</w:t>
      </w:r>
      <w:r w:rsidR="00EB565D" w:rsidRPr="00D53995">
        <w:rPr>
          <w:rFonts w:ascii="Helvetica" w:hAnsi="Helvetica" w:cs="Arial"/>
          <w:sz w:val="20"/>
          <w:szCs w:val="24"/>
        </w:rPr>
        <w:t xml:space="preserve"> </w:t>
      </w:r>
      <w:r w:rsidRPr="00D53995">
        <w:rPr>
          <w:rFonts w:ascii="Helvetica" w:hAnsi="Helvetica" w:cs="Arial"/>
          <w:sz w:val="20"/>
          <w:szCs w:val="24"/>
        </w:rPr>
        <w:t xml:space="preserve">arba farmaciniu požiūriu priimtinos jo druskos, geriau, nuo </w:t>
      </w:r>
      <w:r w:rsidR="00EB565D" w:rsidRPr="00D53995">
        <w:rPr>
          <w:rFonts w:ascii="Helvetica" w:hAnsi="Helvetica" w:cs="Arial"/>
          <w:sz w:val="20"/>
          <w:szCs w:val="24"/>
        </w:rPr>
        <w:t>0</w:t>
      </w:r>
      <w:r w:rsidRPr="00D53995">
        <w:rPr>
          <w:rFonts w:ascii="Helvetica" w:hAnsi="Helvetica" w:cs="Arial"/>
          <w:sz w:val="20"/>
          <w:szCs w:val="24"/>
        </w:rPr>
        <w:t>,</w:t>
      </w:r>
      <w:r w:rsidR="00EB565D" w:rsidRPr="00D53995">
        <w:rPr>
          <w:rFonts w:ascii="Helvetica" w:hAnsi="Helvetica" w:cs="Arial"/>
          <w:sz w:val="20"/>
          <w:szCs w:val="24"/>
        </w:rPr>
        <w:t xml:space="preserve">16 </w:t>
      </w:r>
      <w:r w:rsidRPr="00D53995">
        <w:rPr>
          <w:rFonts w:ascii="Helvetica" w:hAnsi="Helvetica" w:cs="Arial"/>
          <w:sz w:val="20"/>
          <w:szCs w:val="24"/>
        </w:rPr>
        <w:t>iki</w:t>
      </w:r>
      <w:r w:rsidR="00EB565D" w:rsidRPr="00D53995">
        <w:rPr>
          <w:rFonts w:ascii="Helvetica" w:hAnsi="Helvetica" w:cs="Arial"/>
          <w:sz w:val="20"/>
          <w:szCs w:val="24"/>
        </w:rPr>
        <w:t xml:space="preserve"> 80 mol</w:t>
      </w:r>
      <w:r w:rsidR="009E3C59" w:rsidRPr="00D53995">
        <w:rPr>
          <w:rFonts w:ascii="Helvetica" w:hAnsi="Helvetica" w:cs="Arial"/>
          <w:sz w:val="20"/>
          <w:szCs w:val="24"/>
        </w:rPr>
        <w:t>ių</w:t>
      </w:r>
      <w:r w:rsidR="00EB565D" w:rsidRPr="00D53995">
        <w:rPr>
          <w:rFonts w:ascii="Helvetica" w:hAnsi="Helvetica" w:cs="Arial"/>
          <w:sz w:val="20"/>
          <w:szCs w:val="24"/>
        </w:rPr>
        <w:t xml:space="preserve"> </w:t>
      </w:r>
      <w:r w:rsidRPr="00D53995">
        <w:rPr>
          <w:rFonts w:ascii="Helvetica" w:hAnsi="Helvetica" w:cs="Arial"/>
          <w:sz w:val="20"/>
          <w:szCs w:val="24"/>
        </w:rPr>
        <w:t>bazinės medžiagos</w:t>
      </w:r>
      <w:r w:rsidR="00EB565D" w:rsidRPr="00D53995">
        <w:rPr>
          <w:rFonts w:ascii="Helvetica" w:hAnsi="Helvetica" w:cs="Arial"/>
          <w:sz w:val="20"/>
          <w:szCs w:val="24"/>
        </w:rPr>
        <w:t xml:space="preserve"> 1 mol</w:t>
      </w:r>
      <w:r w:rsidRPr="00D53995">
        <w:rPr>
          <w:rFonts w:ascii="Helvetica" w:hAnsi="Helvetica" w:cs="Arial"/>
          <w:sz w:val="20"/>
          <w:szCs w:val="24"/>
        </w:rPr>
        <w:t>iui</w:t>
      </w:r>
      <w:r w:rsidR="00EB565D" w:rsidRPr="00D53995">
        <w:rPr>
          <w:rFonts w:ascii="Helvetica" w:hAnsi="Helvetica" w:cs="Arial"/>
          <w:sz w:val="20"/>
          <w:szCs w:val="24"/>
        </w:rPr>
        <w:t xml:space="preserve"> 4-(3-chlor-4-(</w:t>
      </w:r>
      <w:r w:rsidR="00357D7B" w:rsidRPr="00D53995">
        <w:rPr>
          <w:rFonts w:ascii="Helvetica" w:hAnsi="Helvetica" w:cs="Arial"/>
          <w:sz w:val="20"/>
          <w:szCs w:val="24"/>
        </w:rPr>
        <w:t>ciklopropil</w:t>
      </w:r>
      <w:r w:rsidR="00EB565D" w:rsidRPr="00D53995">
        <w:rPr>
          <w:rFonts w:ascii="Helvetica" w:hAnsi="Helvetica" w:cs="Arial"/>
          <w:sz w:val="20"/>
          <w:szCs w:val="24"/>
        </w:rPr>
        <w:t>amino</w:t>
      </w:r>
      <w:r w:rsidR="00357D7B" w:rsidRPr="00D53995">
        <w:rPr>
          <w:rFonts w:ascii="Helvetica" w:hAnsi="Helvetica" w:cs="Arial"/>
          <w:sz w:val="20"/>
          <w:szCs w:val="24"/>
        </w:rPr>
        <w:t>karbonil</w:t>
      </w:r>
      <w:r w:rsidR="00EB565D" w:rsidRPr="00D53995">
        <w:rPr>
          <w:rFonts w:ascii="Helvetica" w:hAnsi="Helvetica" w:cs="Arial"/>
          <w:sz w:val="20"/>
          <w:szCs w:val="24"/>
        </w:rPr>
        <w:t>)amino</w:t>
      </w:r>
      <w:r w:rsidR="00357D7B" w:rsidRPr="00D53995">
        <w:rPr>
          <w:rFonts w:ascii="Helvetica" w:hAnsi="Helvetica" w:cs="Arial"/>
          <w:sz w:val="20"/>
          <w:szCs w:val="24"/>
        </w:rPr>
        <w:t>fenoksi</w:t>
      </w:r>
      <w:r w:rsidR="00EB565D" w:rsidRPr="00D53995">
        <w:rPr>
          <w:rFonts w:ascii="Helvetica" w:hAnsi="Helvetica" w:cs="Arial"/>
          <w:sz w:val="20"/>
          <w:szCs w:val="24"/>
        </w:rPr>
        <w:t>)-7-m</w:t>
      </w:r>
      <w:r w:rsidR="00357D7B" w:rsidRPr="00D53995">
        <w:rPr>
          <w:rFonts w:ascii="Helvetica" w:hAnsi="Helvetica" w:cs="Arial"/>
          <w:sz w:val="20"/>
          <w:szCs w:val="24"/>
        </w:rPr>
        <w:t>etoksi</w:t>
      </w:r>
      <w:r w:rsidR="00EB565D" w:rsidRPr="00D53995">
        <w:rPr>
          <w:rFonts w:ascii="Helvetica" w:hAnsi="Helvetica" w:cs="Arial"/>
          <w:sz w:val="20"/>
          <w:szCs w:val="24"/>
        </w:rPr>
        <w:t>-6-</w:t>
      </w:r>
      <w:r w:rsidR="00357D7B" w:rsidRPr="00D53995">
        <w:rPr>
          <w:rFonts w:ascii="Helvetica" w:hAnsi="Helvetica" w:cs="Arial"/>
          <w:sz w:val="20"/>
          <w:szCs w:val="24"/>
        </w:rPr>
        <w:t>chinolinkarboksiamido</w:t>
      </w:r>
      <w:r w:rsidRPr="00D53995">
        <w:rPr>
          <w:rFonts w:ascii="Helvetica" w:hAnsi="Helvetica" w:cs="Arial"/>
          <w:sz w:val="20"/>
          <w:szCs w:val="24"/>
        </w:rPr>
        <w:t xml:space="preserve"> arba farmaciniu požiūriu priimtinos jo druskos</w:t>
      </w:r>
      <w:r w:rsidR="00EB565D" w:rsidRPr="00D53995">
        <w:rPr>
          <w:rFonts w:ascii="Helvetica" w:hAnsi="Helvetica" w:cs="Arial"/>
          <w:sz w:val="20"/>
          <w:szCs w:val="24"/>
        </w:rPr>
        <w:t xml:space="preserve">. </w:t>
      </w:r>
    </w:p>
    <w:p w14:paraId="78174C70" w14:textId="77777777" w:rsidR="00D53995" w:rsidRPr="00D53995" w:rsidRDefault="00D53995" w:rsidP="00D5399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30DC662A" w14:textId="77777777" w:rsidR="00032EC9" w:rsidRPr="00D53995" w:rsidRDefault="005B2C3E" w:rsidP="00D5399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53995">
        <w:rPr>
          <w:rFonts w:ascii="Helvetica" w:hAnsi="Helvetica" w:cs="Arial"/>
          <w:sz w:val="20"/>
          <w:szCs w:val="24"/>
        </w:rPr>
        <w:t xml:space="preserve">3. </w:t>
      </w:r>
      <w:r w:rsidR="00032EC9" w:rsidRPr="00D53995">
        <w:rPr>
          <w:rFonts w:ascii="Helvetica" w:hAnsi="Helvetica" w:cs="Arial"/>
          <w:sz w:val="20"/>
          <w:szCs w:val="24"/>
        </w:rPr>
        <w:t xml:space="preserve">Panaudojimas pagal 2 punktą, kur farmacinė kompozicija yra burnoje suyrančios tabletės, kramtomo preparato, putojančios tabletės, disperguojamos tabletės, tirpios tabletės, sirupo, preparato sirupui, </w:t>
      </w:r>
      <w:r w:rsidR="00D53995">
        <w:rPr>
          <w:rFonts w:ascii="Helvetica" w:hAnsi="Helvetica" w:cs="Arial"/>
          <w:sz w:val="20"/>
          <w:szCs w:val="24"/>
        </w:rPr>
        <w:t>pastilės</w:t>
      </w:r>
      <w:r w:rsidR="00032EC9" w:rsidRPr="00D53995">
        <w:rPr>
          <w:rFonts w:ascii="Helvetica" w:hAnsi="Helvetica" w:cs="Arial"/>
          <w:sz w:val="20"/>
          <w:szCs w:val="24"/>
        </w:rPr>
        <w:t xml:space="preserve"> arba geriamojo skysto preparato vaisto formos pavidale ir, geriau, kai ji yra preparatas, kuris gali būti įvedant suspenduotas vandeniniame tirpiklyje, kad gautų suspensiją.</w:t>
      </w:r>
    </w:p>
    <w:p w14:paraId="12482E4E" w14:textId="77777777" w:rsidR="00D53995" w:rsidRPr="00D53995" w:rsidRDefault="00D53995" w:rsidP="00D5399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76252007" w14:textId="77777777" w:rsidR="00032EC9" w:rsidRPr="00D53995" w:rsidRDefault="00032EC9" w:rsidP="00D5399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53995">
        <w:rPr>
          <w:rFonts w:ascii="Helvetica" w:hAnsi="Helvetica" w:cs="Arial"/>
          <w:sz w:val="20"/>
          <w:szCs w:val="24"/>
        </w:rPr>
        <w:t>4. Panaudojimas pagal bet kurį iš 1-3 punktą, kur bazinė medžiaga yra kalcio karbonatas arba magnio oksidas.</w:t>
      </w:r>
    </w:p>
    <w:p w14:paraId="094AA781" w14:textId="77777777" w:rsidR="00D53995" w:rsidRPr="00D53995" w:rsidRDefault="00D53995" w:rsidP="00D5399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1008B631" w14:textId="77777777" w:rsidR="00D53995" w:rsidRDefault="00032EC9" w:rsidP="00D5399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53995">
        <w:rPr>
          <w:rFonts w:ascii="Helvetica" w:hAnsi="Helvetica" w:cs="Arial"/>
          <w:sz w:val="20"/>
          <w:szCs w:val="24"/>
        </w:rPr>
        <w:t>5. Panaudojimas pagal bet kurį iš 1-3 punktą, kur bazinė medžiaga yra kalcio karbonatas.</w:t>
      </w:r>
    </w:p>
    <w:p w14:paraId="39421D5D" w14:textId="77777777" w:rsidR="00D53995" w:rsidRDefault="00D53995" w:rsidP="00D5399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386D4F07" w14:textId="77777777" w:rsidR="00A91C33" w:rsidRPr="00D53995" w:rsidRDefault="00032EC9" w:rsidP="00D5399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53995">
        <w:rPr>
          <w:rFonts w:ascii="Helvetica" w:hAnsi="Helvetica" w:cs="Arial"/>
          <w:sz w:val="20"/>
          <w:szCs w:val="24"/>
        </w:rPr>
        <w:t xml:space="preserve">6. Suspensija, apimanti </w:t>
      </w:r>
      <w:r w:rsidR="00EB565D" w:rsidRPr="00D53995">
        <w:rPr>
          <w:rFonts w:ascii="Helvetica" w:hAnsi="Helvetica" w:cs="Arial"/>
          <w:sz w:val="20"/>
          <w:szCs w:val="24"/>
        </w:rPr>
        <w:t>4-(3-chlor-4-(</w:t>
      </w:r>
      <w:r w:rsidR="00357D7B" w:rsidRPr="00D53995">
        <w:rPr>
          <w:rFonts w:ascii="Helvetica" w:hAnsi="Helvetica" w:cs="Arial"/>
          <w:sz w:val="20"/>
          <w:szCs w:val="24"/>
        </w:rPr>
        <w:t>ciklopropil</w:t>
      </w:r>
      <w:r w:rsidR="00EB565D" w:rsidRPr="00D53995">
        <w:rPr>
          <w:rFonts w:ascii="Helvetica" w:hAnsi="Helvetica" w:cs="Arial"/>
          <w:sz w:val="20"/>
          <w:szCs w:val="24"/>
        </w:rPr>
        <w:t>amino</w:t>
      </w:r>
      <w:r w:rsidR="00357D7B" w:rsidRPr="00D53995">
        <w:rPr>
          <w:rFonts w:ascii="Helvetica" w:hAnsi="Helvetica" w:cs="Arial"/>
          <w:sz w:val="20"/>
          <w:szCs w:val="24"/>
        </w:rPr>
        <w:t>karbonil</w:t>
      </w:r>
      <w:r w:rsidR="00EB565D" w:rsidRPr="00D53995">
        <w:rPr>
          <w:rFonts w:ascii="Helvetica" w:hAnsi="Helvetica" w:cs="Arial"/>
          <w:sz w:val="20"/>
          <w:szCs w:val="24"/>
        </w:rPr>
        <w:t>)amino</w:t>
      </w:r>
      <w:r w:rsidR="00C32C8A" w:rsidRPr="00D53995">
        <w:rPr>
          <w:rFonts w:ascii="Helvetica" w:hAnsi="Helvetica" w:cs="Arial"/>
          <w:sz w:val="20"/>
          <w:szCs w:val="24"/>
        </w:rPr>
        <w:t>-</w:t>
      </w:r>
      <w:r w:rsidR="00357D7B" w:rsidRPr="00D53995">
        <w:rPr>
          <w:rFonts w:ascii="Helvetica" w:hAnsi="Helvetica" w:cs="Arial"/>
          <w:sz w:val="20"/>
          <w:szCs w:val="24"/>
        </w:rPr>
        <w:t>fenoksi</w:t>
      </w:r>
      <w:r w:rsidR="00EB565D" w:rsidRPr="00D53995">
        <w:rPr>
          <w:rFonts w:ascii="Helvetica" w:hAnsi="Helvetica" w:cs="Arial"/>
          <w:sz w:val="20"/>
          <w:szCs w:val="24"/>
        </w:rPr>
        <w:t>)-7-m</w:t>
      </w:r>
      <w:r w:rsidR="00357D7B" w:rsidRPr="00D53995">
        <w:rPr>
          <w:rFonts w:ascii="Helvetica" w:hAnsi="Helvetica" w:cs="Arial"/>
          <w:sz w:val="20"/>
          <w:szCs w:val="24"/>
        </w:rPr>
        <w:t>etoksi</w:t>
      </w:r>
      <w:r w:rsidR="00EB565D" w:rsidRPr="00D53995">
        <w:rPr>
          <w:rFonts w:ascii="Helvetica" w:hAnsi="Helvetica" w:cs="Arial"/>
          <w:sz w:val="20"/>
          <w:szCs w:val="24"/>
        </w:rPr>
        <w:t>-6-</w:t>
      </w:r>
      <w:r w:rsidR="00357D7B" w:rsidRPr="00D53995">
        <w:rPr>
          <w:rFonts w:ascii="Helvetica" w:hAnsi="Helvetica" w:cs="Arial"/>
          <w:sz w:val="20"/>
          <w:szCs w:val="24"/>
        </w:rPr>
        <w:t>chinolinkarboksiamid</w:t>
      </w:r>
      <w:r w:rsidR="00C32C8A" w:rsidRPr="00D53995">
        <w:rPr>
          <w:rFonts w:ascii="Helvetica" w:hAnsi="Helvetica" w:cs="Arial"/>
          <w:sz w:val="20"/>
          <w:szCs w:val="24"/>
        </w:rPr>
        <w:t>ą arba farmaciniu požiūriu priimtiną jo druską ir bazinę medžiagą, skirta naudoti vėžio gydymo būde, kai būdas apima:</w:t>
      </w:r>
    </w:p>
    <w:p w14:paraId="547D9C01" w14:textId="77777777" w:rsidR="0027082B" w:rsidRPr="00D53995" w:rsidRDefault="00A91C33" w:rsidP="00D53995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53995">
        <w:rPr>
          <w:rFonts w:ascii="Helvetica" w:hAnsi="Helvetica" w:cs="Arial"/>
          <w:sz w:val="20"/>
          <w:szCs w:val="24"/>
        </w:rPr>
        <w:t>1)</w:t>
      </w:r>
      <w:r w:rsidR="00EB565D" w:rsidRPr="00D53995">
        <w:rPr>
          <w:rFonts w:ascii="Helvetica" w:hAnsi="Helvetica" w:cs="Arial"/>
          <w:sz w:val="20"/>
          <w:szCs w:val="24"/>
        </w:rPr>
        <w:t xml:space="preserve"> </w:t>
      </w:r>
      <w:r w:rsidR="0027082B" w:rsidRPr="00D53995">
        <w:rPr>
          <w:rFonts w:ascii="Helvetica" w:hAnsi="Helvetica" w:cs="Arial"/>
          <w:sz w:val="20"/>
          <w:szCs w:val="24"/>
        </w:rPr>
        <w:t xml:space="preserve">farmacinės kompozicijos, apimančios 1-24 </w:t>
      </w:r>
      <w:r w:rsidR="00EB565D" w:rsidRPr="00D53995">
        <w:rPr>
          <w:rFonts w:ascii="Helvetica" w:hAnsi="Helvetica" w:cs="Arial"/>
          <w:sz w:val="20"/>
          <w:szCs w:val="24"/>
        </w:rPr>
        <w:t>mg 4-(3-chlor-4-(</w:t>
      </w:r>
      <w:r w:rsidR="00357D7B" w:rsidRPr="00D53995">
        <w:rPr>
          <w:rFonts w:ascii="Helvetica" w:hAnsi="Helvetica" w:cs="Arial"/>
          <w:sz w:val="20"/>
          <w:szCs w:val="24"/>
        </w:rPr>
        <w:t>ciklopropil</w:t>
      </w:r>
      <w:r w:rsidR="00EB565D" w:rsidRPr="00D53995">
        <w:rPr>
          <w:rFonts w:ascii="Helvetica" w:hAnsi="Helvetica" w:cs="Arial"/>
          <w:sz w:val="20"/>
          <w:szCs w:val="24"/>
        </w:rPr>
        <w:t>amino</w:t>
      </w:r>
      <w:r w:rsidR="00357D7B" w:rsidRPr="00D53995">
        <w:rPr>
          <w:rFonts w:ascii="Helvetica" w:hAnsi="Helvetica" w:cs="Arial"/>
          <w:sz w:val="20"/>
          <w:szCs w:val="24"/>
        </w:rPr>
        <w:t>karbonil</w:t>
      </w:r>
      <w:r w:rsidR="00EB565D" w:rsidRPr="00D53995">
        <w:rPr>
          <w:rFonts w:ascii="Helvetica" w:hAnsi="Helvetica" w:cs="Arial"/>
          <w:sz w:val="20"/>
          <w:szCs w:val="24"/>
        </w:rPr>
        <w:t>)amino</w:t>
      </w:r>
      <w:r w:rsidR="00357D7B" w:rsidRPr="00D53995">
        <w:rPr>
          <w:rFonts w:ascii="Helvetica" w:hAnsi="Helvetica" w:cs="Arial"/>
          <w:sz w:val="20"/>
          <w:szCs w:val="24"/>
        </w:rPr>
        <w:t>fenoksi</w:t>
      </w:r>
      <w:r w:rsidR="00EB565D" w:rsidRPr="00D53995">
        <w:rPr>
          <w:rFonts w:ascii="Helvetica" w:hAnsi="Helvetica" w:cs="Arial"/>
          <w:sz w:val="20"/>
          <w:szCs w:val="24"/>
        </w:rPr>
        <w:t>)-7-m</w:t>
      </w:r>
      <w:r w:rsidR="00357D7B" w:rsidRPr="00D53995">
        <w:rPr>
          <w:rFonts w:ascii="Helvetica" w:hAnsi="Helvetica" w:cs="Arial"/>
          <w:sz w:val="20"/>
          <w:szCs w:val="24"/>
        </w:rPr>
        <w:t>etoksi</w:t>
      </w:r>
      <w:r w:rsidR="00EB565D" w:rsidRPr="00D53995">
        <w:rPr>
          <w:rFonts w:ascii="Helvetica" w:hAnsi="Helvetica" w:cs="Arial"/>
          <w:sz w:val="20"/>
          <w:szCs w:val="24"/>
        </w:rPr>
        <w:t>-6-</w:t>
      </w:r>
      <w:r w:rsidR="00357D7B" w:rsidRPr="00D53995">
        <w:rPr>
          <w:rFonts w:ascii="Helvetica" w:hAnsi="Helvetica" w:cs="Arial"/>
          <w:sz w:val="20"/>
          <w:szCs w:val="24"/>
        </w:rPr>
        <w:t>chinolinkarboksiamido</w:t>
      </w:r>
      <w:r w:rsidR="00EB565D" w:rsidRPr="00D53995">
        <w:rPr>
          <w:rFonts w:ascii="Helvetica" w:hAnsi="Helvetica" w:cs="Arial"/>
          <w:sz w:val="20"/>
          <w:szCs w:val="24"/>
        </w:rPr>
        <w:t xml:space="preserve"> </w:t>
      </w:r>
      <w:r w:rsidR="0027082B" w:rsidRPr="00D53995">
        <w:rPr>
          <w:rFonts w:ascii="Helvetica" w:hAnsi="Helvetica" w:cs="Arial"/>
          <w:sz w:val="20"/>
          <w:szCs w:val="24"/>
        </w:rPr>
        <w:t xml:space="preserve">arba farmaciniu požiūriu priimtinos jo druskos, geriau, </w:t>
      </w:r>
      <w:proofErr w:type="spellStart"/>
      <w:r w:rsidR="0027082B" w:rsidRPr="00D53995">
        <w:rPr>
          <w:rFonts w:ascii="Helvetica" w:hAnsi="Helvetica" w:cs="Arial"/>
          <w:sz w:val="20"/>
          <w:szCs w:val="24"/>
        </w:rPr>
        <w:t>mezilato</w:t>
      </w:r>
      <w:proofErr w:type="spellEnd"/>
      <w:r w:rsidR="0027082B" w:rsidRPr="00D53995">
        <w:rPr>
          <w:rFonts w:ascii="Helvetica" w:hAnsi="Helvetica" w:cs="Arial"/>
          <w:sz w:val="20"/>
          <w:szCs w:val="24"/>
        </w:rPr>
        <w:t>, ir bazinės medžiagos, kuri yra parinkta iš bazinio oksido, bazinio karbonato arba bazinio hidroksido, geriau, kalcio karbonato arba magnio oksido, ir, dar geriau, kalcio karbonato, suspendavimą inde vandeniniame tirpiklyje.</w:t>
      </w:r>
    </w:p>
    <w:p w14:paraId="71D6B1BF" w14:textId="77777777" w:rsidR="00293FE3" w:rsidRPr="00D53995" w:rsidRDefault="00EB565D" w:rsidP="00D53995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53995">
        <w:rPr>
          <w:rFonts w:ascii="Helvetica" w:hAnsi="Helvetica" w:cs="Arial"/>
          <w:sz w:val="20"/>
          <w:szCs w:val="24"/>
        </w:rPr>
        <w:t xml:space="preserve">2) </w:t>
      </w:r>
      <w:r w:rsidR="0027082B" w:rsidRPr="00D53995">
        <w:rPr>
          <w:rFonts w:ascii="Helvetica" w:hAnsi="Helvetica" w:cs="Arial"/>
          <w:sz w:val="20"/>
          <w:szCs w:val="24"/>
        </w:rPr>
        <w:t>suspensijos, gautos pakopoje 1), įvedimą pacientui iš indo</w:t>
      </w:r>
      <w:r w:rsidRPr="00D53995">
        <w:rPr>
          <w:rFonts w:ascii="Helvetica" w:hAnsi="Helvetica" w:cs="Arial"/>
          <w:sz w:val="20"/>
          <w:szCs w:val="24"/>
        </w:rPr>
        <w:t xml:space="preserve">; </w:t>
      </w:r>
    </w:p>
    <w:p w14:paraId="546DCEFE" w14:textId="77777777" w:rsidR="00032EC9" w:rsidRPr="00D53995" w:rsidRDefault="00EB565D" w:rsidP="00D53995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53995">
        <w:rPr>
          <w:rFonts w:ascii="Helvetica" w:hAnsi="Helvetica" w:cs="Arial"/>
          <w:sz w:val="20"/>
          <w:szCs w:val="24"/>
        </w:rPr>
        <w:t xml:space="preserve">3) </w:t>
      </w:r>
      <w:r w:rsidR="0027082B" w:rsidRPr="00D53995">
        <w:rPr>
          <w:rFonts w:ascii="Helvetica" w:hAnsi="Helvetica" w:cs="Arial"/>
          <w:sz w:val="20"/>
          <w:szCs w:val="24"/>
        </w:rPr>
        <w:t>indo praplovimą vandeniniu tirpikliu</w:t>
      </w:r>
      <w:r w:rsidRPr="00D53995">
        <w:rPr>
          <w:rFonts w:ascii="Helvetica" w:hAnsi="Helvetica" w:cs="Arial"/>
          <w:sz w:val="20"/>
          <w:szCs w:val="24"/>
        </w:rPr>
        <w:t xml:space="preserve">; </w:t>
      </w:r>
      <w:r w:rsidR="0027082B" w:rsidRPr="00D53995">
        <w:rPr>
          <w:rFonts w:ascii="Helvetica" w:hAnsi="Helvetica" w:cs="Arial"/>
          <w:sz w:val="20"/>
          <w:szCs w:val="24"/>
        </w:rPr>
        <w:t>ir</w:t>
      </w:r>
      <w:r w:rsidRPr="00D53995">
        <w:rPr>
          <w:rFonts w:ascii="Helvetica" w:hAnsi="Helvetica" w:cs="Arial"/>
          <w:sz w:val="20"/>
          <w:szCs w:val="24"/>
        </w:rPr>
        <w:t xml:space="preserve"> </w:t>
      </w:r>
    </w:p>
    <w:p w14:paraId="13AAC19D" w14:textId="77777777" w:rsidR="00293FE3" w:rsidRPr="00D53995" w:rsidRDefault="00EB565D" w:rsidP="00D53995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53995">
        <w:rPr>
          <w:rFonts w:ascii="Helvetica" w:hAnsi="Helvetica" w:cs="Arial"/>
          <w:sz w:val="20"/>
          <w:szCs w:val="24"/>
        </w:rPr>
        <w:t xml:space="preserve">4) </w:t>
      </w:r>
      <w:r w:rsidR="0027082B" w:rsidRPr="00D53995">
        <w:rPr>
          <w:rFonts w:ascii="Helvetica" w:hAnsi="Helvetica" w:cs="Arial"/>
          <w:sz w:val="20"/>
          <w:szCs w:val="24"/>
        </w:rPr>
        <w:t>praplovimo tirpalo, gauto pakopoje 3), įvedimą pacientui</w:t>
      </w:r>
      <w:r w:rsidRPr="00D53995">
        <w:rPr>
          <w:rFonts w:ascii="Helvetica" w:hAnsi="Helvetica" w:cs="Arial"/>
          <w:sz w:val="20"/>
          <w:szCs w:val="24"/>
        </w:rPr>
        <w:t xml:space="preserve">. </w:t>
      </w:r>
    </w:p>
    <w:p w14:paraId="18D267A0" w14:textId="77777777" w:rsidR="00D53995" w:rsidRPr="00D53995" w:rsidRDefault="00D53995" w:rsidP="00D53995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5ADE1275" w14:textId="77777777" w:rsidR="0027082B" w:rsidRPr="00D53995" w:rsidRDefault="0027082B" w:rsidP="00D5399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53995">
        <w:rPr>
          <w:rFonts w:ascii="Helvetica" w:hAnsi="Helvetica" w:cs="Arial"/>
          <w:sz w:val="20"/>
          <w:szCs w:val="24"/>
        </w:rPr>
        <w:t>7. Suspensija, skirta naudoti pagal 6 punktą, kur 1) pakopa apima</w:t>
      </w:r>
      <w:r w:rsidR="002143FB" w:rsidRPr="00D53995">
        <w:rPr>
          <w:rFonts w:ascii="Helvetica" w:hAnsi="Helvetica" w:cs="Arial"/>
          <w:sz w:val="20"/>
          <w:szCs w:val="24"/>
        </w:rPr>
        <w:t>:</w:t>
      </w:r>
    </w:p>
    <w:p w14:paraId="1476E83A" w14:textId="77777777" w:rsidR="00032EC9" w:rsidRPr="00D53995" w:rsidRDefault="00EB565D" w:rsidP="00D53995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53995">
        <w:rPr>
          <w:rFonts w:ascii="Helvetica" w:hAnsi="Helvetica" w:cs="Arial"/>
          <w:sz w:val="20"/>
          <w:szCs w:val="24"/>
        </w:rPr>
        <w:t xml:space="preserve">i) </w:t>
      </w:r>
      <w:r w:rsidR="002143FB" w:rsidRPr="00D53995">
        <w:rPr>
          <w:rFonts w:ascii="Helvetica" w:hAnsi="Helvetica" w:cs="Arial"/>
          <w:sz w:val="20"/>
          <w:szCs w:val="24"/>
        </w:rPr>
        <w:t>vandeninio tirpiklio įpylimą į indą</w:t>
      </w:r>
      <w:r w:rsidRPr="00D53995">
        <w:rPr>
          <w:rFonts w:ascii="Helvetica" w:hAnsi="Helvetica" w:cs="Arial"/>
          <w:sz w:val="20"/>
          <w:szCs w:val="24"/>
        </w:rPr>
        <w:t>,</w:t>
      </w:r>
    </w:p>
    <w:p w14:paraId="30B7A4C1" w14:textId="77777777" w:rsidR="00032EC9" w:rsidRPr="00D53995" w:rsidRDefault="00EB565D" w:rsidP="00D53995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53995">
        <w:rPr>
          <w:rFonts w:ascii="Helvetica" w:hAnsi="Helvetica" w:cs="Arial"/>
          <w:sz w:val="20"/>
          <w:szCs w:val="24"/>
        </w:rPr>
        <w:t xml:space="preserve">ii) </w:t>
      </w:r>
      <w:r w:rsidR="002143FB" w:rsidRPr="00D53995">
        <w:rPr>
          <w:rFonts w:ascii="Helvetica" w:hAnsi="Helvetica" w:cs="Arial"/>
          <w:sz w:val="20"/>
          <w:szCs w:val="24"/>
        </w:rPr>
        <w:t>palikimą indo pastovėti; ir</w:t>
      </w:r>
      <w:r w:rsidRPr="00D53995">
        <w:rPr>
          <w:rFonts w:ascii="Helvetica" w:hAnsi="Helvetica" w:cs="Arial"/>
          <w:sz w:val="20"/>
          <w:szCs w:val="24"/>
        </w:rPr>
        <w:t xml:space="preserve"> </w:t>
      </w:r>
    </w:p>
    <w:p w14:paraId="103855FC" w14:textId="77777777" w:rsidR="00293FE3" w:rsidRPr="00D53995" w:rsidRDefault="00EB565D" w:rsidP="00D53995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D53995">
        <w:rPr>
          <w:rFonts w:ascii="Helvetica" w:hAnsi="Helvetica" w:cs="Arial"/>
          <w:sz w:val="20"/>
          <w:szCs w:val="24"/>
        </w:rPr>
        <w:t xml:space="preserve">iii) </w:t>
      </w:r>
      <w:r w:rsidR="002143FB" w:rsidRPr="00D53995">
        <w:rPr>
          <w:rFonts w:ascii="Helvetica" w:hAnsi="Helvetica" w:cs="Arial"/>
          <w:sz w:val="20"/>
          <w:szCs w:val="24"/>
        </w:rPr>
        <w:t>indo purtymą</w:t>
      </w:r>
      <w:r w:rsidRPr="00D53995">
        <w:rPr>
          <w:rFonts w:ascii="Helvetica" w:hAnsi="Helvetica" w:cs="Arial"/>
          <w:sz w:val="20"/>
          <w:szCs w:val="24"/>
        </w:rPr>
        <w:t xml:space="preserve">. </w:t>
      </w:r>
    </w:p>
    <w:p w14:paraId="5C475E2A" w14:textId="77777777" w:rsidR="00D53995" w:rsidRPr="00D53995" w:rsidRDefault="00D53995" w:rsidP="00D53995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8F4653F" w14:textId="77777777" w:rsidR="000C488C" w:rsidRPr="00D53995" w:rsidRDefault="000C488C" w:rsidP="00D5399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53995">
        <w:rPr>
          <w:rFonts w:ascii="Helvetica" w:hAnsi="Helvetica" w:cs="Arial"/>
          <w:sz w:val="20"/>
          <w:szCs w:val="24"/>
        </w:rPr>
        <w:lastRenderedPageBreak/>
        <w:t>8. Suspensija, skirta naudoti pagal 6 arba 7 punktą, kur farmacinė kompozicija pakopoje 1) suspenduojama nuo 1 iki 10 ml vandeninio tirpiklio.</w:t>
      </w:r>
    </w:p>
    <w:p w14:paraId="12DD029F" w14:textId="77777777" w:rsidR="00D53995" w:rsidRPr="00D53995" w:rsidRDefault="00D53995" w:rsidP="00D5399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43BA5458" w14:textId="77777777" w:rsidR="000C488C" w:rsidRPr="00D53995" w:rsidRDefault="000C488C" w:rsidP="00D5399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53995">
        <w:rPr>
          <w:rFonts w:ascii="Helvetica" w:hAnsi="Helvetica" w:cs="Arial"/>
          <w:sz w:val="20"/>
          <w:szCs w:val="24"/>
        </w:rPr>
        <w:t>9. Suspensija, skirta naudoti pagal 8 punktą, kur farmacinė kompozicija pakopoje 1) suspenduojama maždaug 3 ml vandeninio tirpiklio.</w:t>
      </w:r>
    </w:p>
    <w:p w14:paraId="5E4291DA" w14:textId="77777777" w:rsidR="00D53995" w:rsidRPr="00D53995" w:rsidRDefault="00D53995" w:rsidP="00D5399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3AE248E3" w14:textId="77777777" w:rsidR="000C488C" w:rsidRPr="00D53995" w:rsidRDefault="000C488C" w:rsidP="00D5399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53995">
        <w:rPr>
          <w:rFonts w:ascii="Helvetica" w:hAnsi="Helvetica" w:cs="Arial"/>
          <w:sz w:val="20"/>
          <w:szCs w:val="24"/>
        </w:rPr>
        <w:t>10. Suspensija, skirta naudoti pagal 6 punktą, kur pakopoje 3) indas praplaunamas nuo 1 iki 10 ml vandeninio tirpiklio.</w:t>
      </w:r>
    </w:p>
    <w:p w14:paraId="16130D80" w14:textId="77777777" w:rsidR="00D53995" w:rsidRPr="00D53995" w:rsidRDefault="00D53995" w:rsidP="00D5399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73F9A397" w14:textId="77777777" w:rsidR="000C488C" w:rsidRPr="00D53995" w:rsidRDefault="000C488C" w:rsidP="00D5399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53995">
        <w:rPr>
          <w:rFonts w:ascii="Helvetica" w:hAnsi="Helvetica" w:cs="Arial"/>
          <w:sz w:val="20"/>
          <w:szCs w:val="24"/>
        </w:rPr>
        <w:t>11. Suspensija, skirta naudoti pagal 10 punktą, kur pakopoje 3) indas praplaunamas maždaug 2 ml vandeninio tirpiklio.</w:t>
      </w:r>
    </w:p>
    <w:p w14:paraId="4B05CB9F" w14:textId="77777777" w:rsidR="00D53995" w:rsidRPr="00D53995" w:rsidRDefault="00D53995" w:rsidP="00D5399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38615EAA" w14:textId="77777777" w:rsidR="000C488C" w:rsidRPr="00D53995" w:rsidRDefault="000C488C" w:rsidP="00D5399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53995">
        <w:rPr>
          <w:rFonts w:ascii="Helvetica" w:hAnsi="Helvetica" w:cs="Arial"/>
          <w:sz w:val="20"/>
          <w:szCs w:val="24"/>
        </w:rPr>
        <w:t>12. Suspensija, skirta naudoti pagal bet kurį iš 6-11 punktą, kur bazinė medžiaga yra kalcio karbonatas arba magnio oksidas.</w:t>
      </w:r>
    </w:p>
    <w:p w14:paraId="0A7979AD" w14:textId="77777777" w:rsidR="00D53995" w:rsidRPr="00D53995" w:rsidRDefault="00D53995" w:rsidP="00D5399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713D941F" w14:textId="77777777" w:rsidR="000C488C" w:rsidRPr="00D53995" w:rsidRDefault="000C488C" w:rsidP="00D5399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53995">
        <w:rPr>
          <w:rFonts w:ascii="Helvetica" w:hAnsi="Helvetica" w:cs="Arial"/>
          <w:sz w:val="20"/>
          <w:szCs w:val="24"/>
        </w:rPr>
        <w:t>13. Suspensija, skirta naudoti pagal bet kurį iš 6-11 punktą, kur bazinė medžiaga yra kalcio karbonatas.</w:t>
      </w:r>
    </w:p>
    <w:sectPr w:rsidR="000C488C" w:rsidRPr="00D53995" w:rsidSect="00D53995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1997D" w14:textId="77777777" w:rsidR="005A0507" w:rsidRDefault="005A0507" w:rsidP="00032EC9">
      <w:pPr>
        <w:spacing w:after="0" w:line="240" w:lineRule="auto"/>
      </w:pPr>
      <w:r>
        <w:separator/>
      </w:r>
    </w:p>
  </w:endnote>
  <w:endnote w:type="continuationSeparator" w:id="0">
    <w:p w14:paraId="06462960" w14:textId="77777777" w:rsidR="005A0507" w:rsidRDefault="005A0507" w:rsidP="0003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373F1" w14:textId="77777777" w:rsidR="005A0507" w:rsidRDefault="005A0507" w:rsidP="00032EC9">
      <w:pPr>
        <w:spacing w:after="0" w:line="240" w:lineRule="auto"/>
      </w:pPr>
      <w:r>
        <w:separator/>
      </w:r>
    </w:p>
  </w:footnote>
  <w:footnote w:type="continuationSeparator" w:id="0">
    <w:p w14:paraId="690EFA56" w14:textId="77777777" w:rsidR="005A0507" w:rsidRDefault="005A0507" w:rsidP="00032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565D"/>
    <w:rsid w:val="00032EC9"/>
    <w:rsid w:val="000366C3"/>
    <w:rsid w:val="000C488C"/>
    <w:rsid w:val="002143FB"/>
    <w:rsid w:val="0027082B"/>
    <w:rsid w:val="00293FE3"/>
    <w:rsid w:val="00357D7B"/>
    <w:rsid w:val="005A0507"/>
    <w:rsid w:val="005B2C3E"/>
    <w:rsid w:val="00666C96"/>
    <w:rsid w:val="006E788C"/>
    <w:rsid w:val="009E3C59"/>
    <w:rsid w:val="00A91C33"/>
    <w:rsid w:val="00B904BC"/>
    <w:rsid w:val="00BA3EB8"/>
    <w:rsid w:val="00C32C8A"/>
    <w:rsid w:val="00CF21BD"/>
    <w:rsid w:val="00D53995"/>
    <w:rsid w:val="00EB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9373522"/>
  <w15:chartTrackingRefBased/>
  <w15:docId w15:val="{35A11BF8-B44F-4024-8430-B16A0AC4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32EC9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032EC9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032EC9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032E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2</cp:revision>
  <dcterms:created xsi:type="dcterms:W3CDTF">2023-12-22T12:50:00Z</dcterms:created>
  <dcterms:modified xsi:type="dcterms:W3CDTF">2023-12-22T12:50:00Z</dcterms:modified>
</cp:coreProperties>
</file>