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5C69" w14:textId="111AA7A7" w:rsidR="003F7BF7" w:rsidRPr="00E44D14" w:rsidRDefault="00BA2E9F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 xml:space="preserve">Tabletė,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apimanti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4DFB7270" w14:textId="0DD494B8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N-(4-(1-(2,6-difluorbenzil)-5-((dimetilamino)metil)-3-(6-metoksi-3-piridazinil)-2,4-diokso-1,2,3,4-tetrahidrotieno[2,3-d]pirimidin-6-il)fenil)-N’-metoksikarbamido arba jo druskos kiek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į lygų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40 mg, išmatuot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laisvos formos </w:t>
      </w:r>
      <w:r w:rsidR="00654B62"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Pr="00E44D14">
        <w:rPr>
          <w:rFonts w:ascii="Helvetica" w:hAnsi="Helvetica" w:cs="Arial"/>
          <w:sz w:val="20"/>
          <w:szCs w:val="24"/>
          <w:lang w:val="lt-LT"/>
        </w:rPr>
        <w:t>metoksikarbamid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o pagrindu</w:t>
      </w:r>
      <w:r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426221A8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51 mg D-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dalelių, kurių vidutinis dalelių dydis yra 70–200 µm,</w:t>
      </w:r>
    </w:p>
    <w:p w14:paraId="49B2043F" w14:textId="6D5F7E2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5 mg krakmolo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glikolato</w:t>
      </w:r>
      <w:proofErr w:type="spellEnd"/>
      <w:r w:rsidR="00F02C48" w:rsidRPr="00E44D14">
        <w:rPr>
          <w:rFonts w:ascii="Helvetica" w:hAnsi="Helvetica" w:cs="Arial"/>
          <w:sz w:val="20"/>
          <w:szCs w:val="24"/>
          <w:lang w:val="lt-LT"/>
        </w:rPr>
        <w:t xml:space="preserve"> natrio druskos</w:t>
      </w:r>
      <w:r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4D59B309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3 mg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5EBC659A" w14:textId="4A2327C9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1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mg magnio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20263C41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8AB076" w14:textId="78EAEBC9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2.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 pagal 1 punktą,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dar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apimanti plėvelės dangą, kur plėvelės dang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apima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hidroksipropilmetilceliulioz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ę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, titano oksid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ir raudon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ąjį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geležies oksid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4D7C9E06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5AAB7B" w14:textId="208F6526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3.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 pagal 1 punktą,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dar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apimanti plėvelės dangą, kur plėvelės dang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 xml:space="preserve">apima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3,56 mg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hidroksipropilmetilceliuliozės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, 0,40 mg titano oksido ir 0,04 mg raudonojo geležies oksido.</w:t>
      </w:r>
    </w:p>
    <w:p w14:paraId="6445E9C3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D0DCBC" w14:textId="0B1D2C04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4.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Tabletė,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apimanti</w:t>
      </w:r>
      <w:r w:rsidRPr="00E44D14">
        <w:rPr>
          <w:rFonts w:ascii="Helvetica" w:hAnsi="Helvetica" w:cs="Arial"/>
          <w:sz w:val="20"/>
          <w:szCs w:val="24"/>
          <w:lang w:val="lt-LT"/>
        </w:rPr>
        <w:t>:</w:t>
      </w:r>
    </w:p>
    <w:p w14:paraId="04B0F4B0" w14:textId="3B188347" w:rsidR="00F36AE1" w:rsidRPr="00E44D14" w:rsidRDefault="00654B62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>metoksikarbamido arba jo druskos kiek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į lygų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 xml:space="preserve"> 120 mg, išmatuot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ą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 xml:space="preserve"> laisvos formos </w:t>
      </w:r>
      <w:r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metoksikarbamido pagrindu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13A7B5FE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153 mg D-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dalelių, kurių vidutinis dalelių dydis yra 70–200 µm,</w:t>
      </w:r>
    </w:p>
    <w:p w14:paraId="23FD91A4" w14:textId="0BB15056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15 mg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 xml:space="preserve">krakmolo </w:t>
      </w:r>
      <w:proofErr w:type="spellStart"/>
      <w:r w:rsidR="00F02C48" w:rsidRPr="00E44D14">
        <w:rPr>
          <w:rFonts w:ascii="Helvetica" w:hAnsi="Helvetica" w:cs="Arial"/>
          <w:sz w:val="20"/>
          <w:szCs w:val="24"/>
          <w:lang w:val="lt-LT"/>
        </w:rPr>
        <w:t>glikolato</w:t>
      </w:r>
      <w:proofErr w:type="spellEnd"/>
      <w:r w:rsidR="00F02C48" w:rsidRPr="00E44D14">
        <w:rPr>
          <w:rFonts w:ascii="Helvetica" w:hAnsi="Helvetica" w:cs="Arial"/>
          <w:sz w:val="20"/>
          <w:szCs w:val="24"/>
          <w:lang w:val="lt-LT"/>
        </w:rPr>
        <w:t xml:space="preserve"> natrio druskos</w:t>
      </w:r>
      <w:r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51C8F52D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9 mg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6EC7A2EA" w14:textId="6666777A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3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mg magnio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6A637810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8413FC0" w14:textId="64534B35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5.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 pagal 4 punktą,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dar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apimanti plėvelės dangą, kur plėvelės dang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2C48" w:rsidRPr="00E44D14">
        <w:rPr>
          <w:rFonts w:ascii="Helvetica" w:hAnsi="Helvetica" w:cs="Arial"/>
          <w:sz w:val="20"/>
          <w:szCs w:val="24"/>
          <w:lang w:val="lt-LT"/>
        </w:rPr>
        <w:t>apima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hidroksipropilmetilceliulioz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ę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, titano oksid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ir raudon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ąjį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geležies oksid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70BFFA35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AEC996" w14:textId="4111BCB9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6.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Tabletė,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apimanti</w:t>
      </w:r>
      <w:r w:rsidRPr="00E44D14">
        <w:rPr>
          <w:rFonts w:ascii="Helvetica" w:hAnsi="Helvetica" w:cs="Arial"/>
          <w:sz w:val="20"/>
          <w:szCs w:val="24"/>
          <w:lang w:val="lt-LT"/>
        </w:rPr>
        <w:t>:</w:t>
      </w:r>
    </w:p>
    <w:p w14:paraId="757842DA" w14:textId="5ADE83B9" w:rsidR="00F36AE1" w:rsidRPr="00E44D14" w:rsidRDefault="00654B62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metoksikarbamido arba jo druskos kiekį lygų 80 mg, išmatuotą laisvos formos </w:t>
      </w:r>
      <w:r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metoksikarbamido pagrindu</w:t>
      </w:r>
      <w:r w:rsidR="00F36AE1"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21A98A5A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102 mg D-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dalelių, kurių vidutinis dalelių dydis yra 70–200 µm,</w:t>
      </w:r>
    </w:p>
    <w:p w14:paraId="002D5A91" w14:textId="6B1BD5BA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10 mg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krakmolo </w:t>
      </w:r>
      <w:proofErr w:type="spellStart"/>
      <w:r w:rsidR="001355F9" w:rsidRPr="00E44D14">
        <w:rPr>
          <w:rFonts w:ascii="Helvetica" w:hAnsi="Helvetica" w:cs="Arial"/>
          <w:sz w:val="20"/>
          <w:szCs w:val="24"/>
          <w:lang w:val="lt-LT"/>
        </w:rPr>
        <w:t>glikolato</w:t>
      </w:r>
      <w:proofErr w:type="spellEnd"/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 natrio druskos</w:t>
      </w:r>
      <w:r w:rsidRPr="00E44D14">
        <w:rPr>
          <w:rFonts w:ascii="Helvetica" w:hAnsi="Helvetica" w:cs="Arial"/>
          <w:sz w:val="20"/>
          <w:szCs w:val="24"/>
          <w:lang w:val="lt-LT"/>
        </w:rPr>
        <w:t>,</w:t>
      </w:r>
    </w:p>
    <w:p w14:paraId="66F8252B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6 mg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58B6E12D" w14:textId="77777777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2 mg magnio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4B8BD940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1E0858" w14:textId="20EC4B3D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7.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 pagal 6 punktą,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dar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apimanti plėvelės dangą, kur plėvelės dang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apima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hidroksipropilmetilceliulioz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ę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, titano oksid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ir raudon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ąjį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geležies oksid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>.</w:t>
      </w:r>
    </w:p>
    <w:p w14:paraId="03C33A26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CF99B2" w14:textId="08EBA1F4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8.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Tabletė pagal 6 punktą,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dar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apimanti plėvelės dangą, kur plėvelės dang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apima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7,12 mg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hidroksipropilmetilceliuliozės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>, 0,80 mg titano oksido ir 0,08 mg raudonojo geležies oksido.</w:t>
      </w:r>
    </w:p>
    <w:p w14:paraId="13B6FCE9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46E496" w14:textId="0A4FD376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9.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>Tabletė pagal bet kurį iš 1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>-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>8 punktų, kur D-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dalelių vidutinis dalelių dydis yra 75-150 µm.</w:t>
      </w:r>
    </w:p>
    <w:p w14:paraId="4AA70568" w14:textId="77777777" w:rsidR="003F7BF7" w:rsidRPr="00E44D14" w:rsidRDefault="003F7BF7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47299F" w14:textId="0E28489A" w:rsidR="00F36AE1" w:rsidRPr="00E44D14" w:rsidRDefault="00F36AE1" w:rsidP="00E44D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10.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>Tabletės pagal bet kurį iš 1, 4 arba 6 punktų gamybos būdas, kur minėtas būdas apima:</w:t>
      </w:r>
    </w:p>
    <w:p w14:paraId="3F149C1E" w14:textId="5AA264B0" w:rsidR="00F36AE1" w:rsidRPr="00E44D14" w:rsidRDefault="00F36AE1" w:rsidP="003F7084">
      <w:pPr>
        <w:spacing w:after="0" w:line="360" w:lineRule="auto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1) </w:t>
      </w:r>
      <w:r w:rsidR="00654B62" w:rsidRPr="00E44D14">
        <w:rPr>
          <w:rFonts w:ascii="Helvetica" w:hAnsi="Helvetica" w:cs="Arial"/>
          <w:sz w:val="20"/>
          <w:szCs w:val="24"/>
          <w:lang w:val="lt-LT"/>
        </w:rPr>
        <w:t>N-(4-(1-(2,6-difluorbenzil)-5-((dimetilamino)metil)-3-(6-metoksi-3-piridazinil)-2,4-diokso-1,2,3,4-tetrahidrotieno[2,3-d]pirimidin-6-il)fenil)-N’-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metoksikarbamido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arba jo drusk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os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sumaišymą </w:t>
      </w:r>
      <w:r w:rsidRPr="00E44D14">
        <w:rPr>
          <w:rFonts w:ascii="Helvetica" w:hAnsi="Helvetica" w:cs="Arial"/>
          <w:sz w:val="20"/>
          <w:szCs w:val="24"/>
          <w:lang w:val="lt-LT"/>
        </w:rPr>
        <w:t>su D-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dalelėmis, kurių vidutinis dalelių dydis yra 70-200 µm, ir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krakmolo </w:t>
      </w:r>
      <w:proofErr w:type="spellStart"/>
      <w:r w:rsidR="001355F9" w:rsidRPr="00E44D14">
        <w:rPr>
          <w:rFonts w:ascii="Helvetica" w:hAnsi="Helvetica" w:cs="Arial"/>
          <w:sz w:val="20"/>
          <w:szCs w:val="24"/>
          <w:lang w:val="lt-LT"/>
        </w:rPr>
        <w:t>glikolato</w:t>
      </w:r>
      <w:proofErr w:type="spellEnd"/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 natrio druska</w:t>
      </w:r>
      <w:r w:rsidRPr="00E44D14">
        <w:rPr>
          <w:rFonts w:ascii="Helvetica" w:hAnsi="Helvetica" w:cs="Arial"/>
          <w:sz w:val="20"/>
          <w:szCs w:val="24"/>
          <w:lang w:val="lt-LT"/>
        </w:rPr>
        <w:t>;</w:t>
      </w:r>
    </w:p>
    <w:p w14:paraId="14B5FF32" w14:textId="17DD3EE3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2) įpurškim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į pakopos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1)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mišinį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hidroksipropilceliuliozės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tirpalo tirpiklyje arba dispergavimo terpėje;</w:t>
      </w:r>
    </w:p>
    <w:p w14:paraId="250BE1E7" w14:textId="24C09505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 xml:space="preserve">3) pakopos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2) </w:t>
      </w:r>
      <w:r w:rsidRPr="00E44D14">
        <w:rPr>
          <w:rFonts w:ascii="Helvetica" w:hAnsi="Helvetica" w:cs="Arial"/>
          <w:sz w:val="20"/>
          <w:szCs w:val="24"/>
          <w:lang w:val="lt-LT"/>
        </w:rPr>
        <w:t>mišinio džiovinim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arba sijojim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ą tam</w:t>
      </w:r>
      <w:r w:rsidRPr="00E44D14">
        <w:rPr>
          <w:rFonts w:ascii="Helvetica" w:hAnsi="Helvetica" w:cs="Arial"/>
          <w:sz w:val="20"/>
          <w:szCs w:val="24"/>
          <w:lang w:val="lt-LT"/>
        </w:rPr>
        <w:t>, kad būtų gauti granuliuoti milteliai arba sijoti milteliai;</w:t>
      </w:r>
    </w:p>
    <w:p w14:paraId="0877F6B2" w14:textId="35C2FFE2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4)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magnio </w:t>
      </w:r>
      <w:proofErr w:type="spellStart"/>
      <w:r w:rsidRPr="00E44D14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E44D14">
        <w:rPr>
          <w:rFonts w:ascii="Helvetica" w:hAnsi="Helvetica" w:cs="Arial"/>
          <w:sz w:val="20"/>
          <w:szCs w:val="24"/>
          <w:lang w:val="lt-LT"/>
        </w:rPr>
        <w:t xml:space="preserve"> pridėjimą į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pakopos 3) </w:t>
      </w:r>
      <w:r w:rsidRPr="00E44D14">
        <w:rPr>
          <w:rFonts w:ascii="Helvetica" w:hAnsi="Helvetica" w:cs="Arial"/>
          <w:sz w:val="20"/>
          <w:szCs w:val="24"/>
          <w:lang w:val="lt-LT"/>
        </w:rPr>
        <w:t>granuliuotus miltelius arba sijotus miltelius ir sumaišymą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 tam, kad būtų gautos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granul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ė</w:t>
      </w:r>
      <w:r w:rsidRPr="00E44D14">
        <w:rPr>
          <w:rFonts w:ascii="Helvetica" w:hAnsi="Helvetica" w:cs="Arial"/>
          <w:sz w:val="20"/>
          <w:szCs w:val="24"/>
          <w:lang w:val="lt-LT"/>
        </w:rPr>
        <w:t>s table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čių gamybai</w:t>
      </w:r>
      <w:r w:rsidRPr="00E44D14">
        <w:rPr>
          <w:rFonts w:ascii="Helvetica" w:hAnsi="Helvetica" w:cs="Arial"/>
          <w:sz w:val="20"/>
          <w:szCs w:val="24"/>
          <w:lang w:val="lt-LT"/>
        </w:rPr>
        <w:t>;</w:t>
      </w:r>
    </w:p>
    <w:p w14:paraId="294CE7AD" w14:textId="67C70243" w:rsidR="00F36AE1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5)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tablečių gamyba iš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pakopos 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 xml:space="preserve">4) </w:t>
      </w:r>
      <w:r w:rsidRPr="00E44D14">
        <w:rPr>
          <w:rFonts w:ascii="Helvetica" w:hAnsi="Helvetica" w:cs="Arial"/>
          <w:sz w:val="20"/>
          <w:szCs w:val="24"/>
          <w:lang w:val="lt-LT"/>
        </w:rPr>
        <w:t>granulių ta</w:t>
      </w:r>
      <w:r w:rsidR="001355F9" w:rsidRPr="00E44D14">
        <w:rPr>
          <w:rFonts w:ascii="Helvetica" w:hAnsi="Helvetica" w:cs="Arial"/>
          <w:sz w:val="20"/>
          <w:szCs w:val="24"/>
          <w:lang w:val="lt-LT"/>
        </w:rPr>
        <w:t>m</w:t>
      </w:r>
      <w:r w:rsidRPr="00E44D14">
        <w:rPr>
          <w:rFonts w:ascii="Helvetica" w:hAnsi="Helvetica" w:cs="Arial"/>
          <w:sz w:val="20"/>
          <w:szCs w:val="24"/>
          <w:lang w:val="lt-LT"/>
        </w:rPr>
        <w:t>, kad būtų gauta tabletės šerdis; ir, pasirinktinai,</w:t>
      </w:r>
    </w:p>
    <w:p w14:paraId="7B4D254E" w14:textId="3D6B3B81" w:rsidR="00035E1E" w:rsidRPr="00E44D14" w:rsidRDefault="00F36AE1" w:rsidP="00E44D1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44D14">
        <w:rPr>
          <w:rFonts w:ascii="Helvetica" w:hAnsi="Helvetica" w:cs="Arial"/>
          <w:sz w:val="20"/>
          <w:szCs w:val="24"/>
          <w:lang w:val="lt-LT"/>
        </w:rPr>
        <w:t>6)</w:t>
      </w:r>
      <w:r w:rsidR="003F7BF7" w:rsidRPr="00E44D1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plėvele dengto tirpalo purškimas ant </w:t>
      </w:r>
      <w:r w:rsidR="009649CD" w:rsidRPr="00E44D14">
        <w:rPr>
          <w:rFonts w:ascii="Helvetica" w:hAnsi="Helvetica" w:cs="Arial"/>
          <w:sz w:val="20"/>
          <w:szCs w:val="24"/>
          <w:lang w:val="lt-LT"/>
        </w:rPr>
        <w:t xml:space="preserve">pakopoje </w:t>
      </w:r>
      <w:r w:rsidRPr="00E44D14">
        <w:rPr>
          <w:rFonts w:ascii="Helvetica" w:hAnsi="Helvetica" w:cs="Arial"/>
          <w:sz w:val="20"/>
          <w:szCs w:val="24"/>
          <w:lang w:val="lt-LT"/>
        </w:rPr>
        <w:t>5)</w:t>
      </w:r>
      <w:r w:rsidR="009649CD" w:rsidRPr="00E44D14">
        <w:rPr>
          <w:rFonts w:ascii="Helvetica" w:hAnsi="Helvetica" w:cs="Arial"/>
          <w:sz w:val="20"/>
          <w:szCs w:val="24"/>
          <w:lang w:val="lt-LT"/>
        </w:rPr>
        <w:t xml:space="preserve"> gautos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tabletės šerdies</w:t>
      </w:r>
      <w:r w:rsidR="009649CD" w:rsidRPr="00E44D14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, kad </w:t>
      </w:r>
      <w:r w:rsidR="009649CD" w:rsidRPr="00E44D14">
        <w:rPr>
          <w:rFonts w:ascii="Helvetica" w:hAnsi="Helvetica" w:cs="Arial"/>
          <w:sz w:val="20"/>
          <w:szCs w:val="24"/>
          <w:lang w:val="lt-LT"/>
        </w:rPr>
        <w:t>būtų gauta</w:t>
      </w:r>
      <w:r w:rsidRPr="00E44D14">
        <w:rPr>
          <w:rFonts w:ascii="Helvetica" w:hAnsi="Helvetica" w:cs="Arial"/>
          <w:sz w:val="20"/>
          <w:szCs w:val="24"/>
          <w:lang w:val="lt-LT"/>
        </w:rPr>
        <w:t xml:space="preserve"> plėvele dengta tabletė.</w:t>
      </w:r>
    </w:p>
    <w:sectPr w:rsidR="00035E1E" w:rsidRPr="00E44D14" w:rsidSect="00E44D1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154F" w14:textId="77777777" w:rsidR="00C17795" w:rsidRDefault="00C17795" w:rsidP="007B0A41">
      <w:pPr>
        <w:spacing w:after="0" w:line="240" w:lineRule="auto"/>
      </w:pPr>
      <w:r>
        <w:separator/>
      </w:r>
    </w:p>
  </w:endnote>
  <w:endnote w:type="continuationSeparator" w:id="0">
    <w:p w14:paraId="12E93864" w14:textId="77777777" w:rsidR="00C17795" w:rsidRDefault="00C1779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72D2" w14:textId="77777777" w:rsidR="00C17795" w:rsidRDefault="00C17795" w:rsidP="007B0A41">
      <w:pPr>
        <w:spacing w:after="0" w:line="240" w:lineRule="auto"/>
      </w:pPr>
      <w:r>
        <w:separator/>
      </w:r>
    </w:p>
  </w:footnote>
  <w:footnote w:type="continuationSeparator" w:id="0">
    <w:p w14:paraId="7F103E67" w14:textId="77777777" w:rsidR="00C17795" w:rsidRDefault="00C1779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57CBA"/>
    <w:rsid w:val="00065F0D"/>
    <w:rsid w:val="00070D8A"/>
    <w:rsid w:val="000816AE"/>
    <w:rsid w:val="00092D0B"/>
    <w:rsid w:val="001118C9"/>
    <w:rsid w:val="00114CEC"/>
    <w:rsid w:val="00120AC9"/>
    <w:rsid w:val="00121D84"/>
    <w:rsid w:val="001308ED"/>
    <w:rsid w:val="001355F9"/>
    <w:rsid w:val="00145EBC"/>
    <w:rsid w:val="001668DF"/>
    <w:rsid w:val="00192F10"/>
    <w:rsid w:val="001A0135"/>
    <w:rsid w:val="001A3E8E"/>
    <w:rsid w:val="001C33D1"/>
    <w:rsid w:val="001C4B96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3F7084"/>
    <w:rsid w:val="003F7BF7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54B62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34995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649CD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76C02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17795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1108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44D14"/>
    <w:rsid w:val="00EB03E6"/>
    <w:rsid w:val="00EC3343"/>
    <w:rsid w:val="00F01CE8"/>
    <w:rsid w:val="00F02C48"/>
    <w:rsid w:val="00F06564"/>
    <w:rsid w:val="00F26CDE"/>
    <w:rsid w:val="00F32BD1"/>
    <w:rsid w:val="00F36AE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54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2023-06-14T16:56:00Z</dcterms:created>
  <dcterms:modified xsi:type="dcterms:W3CDTF">2023-06-28T13:05:00Z</dcterms:modified>
</cp:coreProperties>
</file>