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2D2E" w14:textId="7FD21CD2" w:rsidR="00255845" w:rsidRPr="00731F9F" w:rsidRDefault="000109E7" w:rsidP="00731F9F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731F9F">
        <w:rPr>
          <w:rFonts w:ascii="Helvetica" w:hAnsi="Helvetica" w:cs="Arial"/>
          <w:color w:val="000000"/>
          <w:sz w:val="20"/>
        </w:rPr>
        <w:t>1.</w:t>
      </w:r>
      <w:r w:rsidR="00731F9F" w:rsidRPr="00731F9F">
        <w:rPr>
          <w:rFonts w:ascii="Helvetica" w:hAnsi="Helvetica" w:cs="Arial"/>
          <w:color w:val="000000"/>
          <w:sz w:val="20"/>
        </w:rPr>
        <w:t xml:space="preserve"> </w:t>
      </w:r>
      <w:r w:rsidRPr="00731F9F">
        <w:rPr>
          <w:rFonts w:ascii="Helvetica" w:hAnsi="Helvetica" w:cs="Arial"/>
          <w:color w:val="000000"/>
          <w:sz w:val="20"/>
        </w:rPr>
        <w:t xml:space="preserve">Iš anksto sujungtų terapinių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polipeptidų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kompleksas, skirtas panaudoti imuninio atsako organizme moduliavimo būdui, kur kompleksas apima IL-15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polipeptidą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ir IL-15 receptoriaus alfa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polipeptido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tirpią formą, ir kur minėto IL-15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polipeptido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komponentas ir minėto IL-15 receptoriaus alfa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polipeptido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komponentas yra iš anksto sujungti prieš naudojimą.</w:t>
      </w:r>
    </w:p>
    <w:p w14:paraId="16E8F329" w14:textId="5FD7A973" w:rsidR="000109E7" w:rsidRPr="00731F9F" w:rsidRDefault="000109E7" w:rsidP="00731F9F">
      <w:pPr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</w:p>
    <w:p w14:paraId="642C30D0" w14:textId="6E7A2B2F" w:rsidR="00255845" w:rsidRPr="00731F9F" w:rsidRDefault="000109E7" w:rsidP="00731F9F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731F9F">
        <w:rPr>
          <w:rFonts w:ascii="Helvetica" w:hAnsi="Helvetica" w:cs="Arial"/>
          <w:color w:val="000000"/>
          <w:sz w:val="20"/>
        </w:rPr>
        <w:t>2.</w:t>
      </w:r>
      <w:r w:rsidR="00731F9F" w:rsidRPr="00731F9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Polipeptidų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kompleksas, skirtas panaudoti pagal 1 punktą, kur minėtas IL-15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polipeptidas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turi pirminę aminorūgščių struktūrą, kuri mažiausiai 80 %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homologiška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SEQ ID Nr. 6.</w:t>
      </w:r>
    </w:p>
    <w:p w14:paraId="01C53B3F" w14:textId="50592652" w:rsidR="000109E7" w:rsidRPr="00731F9F" w:rsidRDefault="000109E7" w:rsidP="00731F9F">
      <w:pPr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</w:p>
    <w:p w14:paraId="18EE429C" w14:textId="2BC56FA7" w:rsidR="00255845" w:rsidRPr="00731F9F" w:rsidRDefault="000109E7" w:rsidP="00731F9F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731F9F">
        <w:rPr>
          <w:rFonts w:ascii="Helvetica" w:hAnsi="Helvetica" w:cs="Arial"/>
          <w:color w:val="000000"/>
          <w:sz w:val="20"/>
        </w:rPr>
        <w:t>3.</w:t>
      </w:r>
      <w:r w:rsidR="00731F9F" w:rsidRPr="00731F9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Polipeptidų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kompleksas, skirtas panaudoti pagal 2 punktą, kur minėtas IL-15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polipeptidas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papildomai apima signalinę peptidų seką prie amino galo.</w:t>
      </w:r>
    </w:p>
    <w:p w14:paraId="067EA114" w14:textId="382EEE70" w:rsidR="000109E7" w:rsidRPr="00731F9F" w:rsidRDefault="000109E7" w:rsidP="00731F9F">
      <w:pPr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</w:p>
    <w:p w14:paraId="0C58BDCE" w14:textId="0282E9BF" w:rsidR="00255845" w:rsidRPr="00731F9F" w:rsidRDefault="000109E7" w:rsidP="00731F9F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731F9F">
        <w:rPr>
          <w:rFonts w:ascii="Helvetica" w:hAnsi="Helvetica" w:cs="Arial"/>
          <w:color w:val="000000"/>
          <w:sz w:val="20"/>
        </w:rPr>
        <w:t>4.</w:t>
      </w:r>
      <w:r w:rsidR="00731F9F" w:rsidRPr="00731F9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Polipeptidų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kompleksas, skirtas panaudoti pagal 1 punktą, kur minėtas IL-15 receptoriaus alfa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polipeptidas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apima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polipeptidą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su pirmine aminorūgščių struktūra, kuri mažiausiai 40%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homologiška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SEQ ID Nr.</w:t>
      </w:r>
      <w:r w:rsidR="00731F9F" w:rsidRPr="00731F9F">
        <w:rPr>
          <w:rFonts w:ascii="Helvetica" w:hAnsi="Helvetica" w:cs="Arial"/>
          <w:color w:val="000000"/>
          <w:sz w:val="20"/>
        </w:rPr>
        <w:t xml:space="preserve"> </w:t>
      </w:r>
      <w:r w:rsidRPr="00731F9F">
        <w:rPr>
          <w:rFonts w:ascii="Helvetica" w:hAnsi="Helvetica" w:cs="Arial"/>
          <w:color w:val="000000"/>
          <w:sz w:val="20"/>
        </w:rPr>
        <w:t>8.</w:t>
      </w:r>
    </w:p>
    <w:p w14:paraId="42F630CB" w14:textId="0348E93B" w:rsidR="000109E7" w:rsidRPr="00731F9F" w:rsidRDefault="000109E7" w:rsidP="00731F9F">
      <w:pPr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</w:p>
    <w:p w14:paraId="29CE3DBC" w14:textId="073E7CDD" w:rsidR="00255845" w:rsidRPr="00731F9F" w:rsidRDefault="000109E7" w:rsidP="00731F9F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731F9F">
        <w:rPr>
          <w:rFonts w:ascii="Helvetica" w:hAnsi="Helvetica" w:cs="Arial"/>
          <w:color w:val="000000"/>
          <w:sz w:val="20"/>
        </w:rPr>
        <w:t>5.</w:t>
      </w:r>
      <w:r w:rsidR="00731F9F" w:rsidRPr="00731F9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Polipeptidų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kompleksas, skirtas panaudoti pagal 4 punktą, kur IL-15 receptoriaus alfa komponentas papildomai apima antikūno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Fc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dalį.</w:t>
      </w:r>
    </w:p>
    <w:p w14:paraId="79BAB2E0" w14:textId="1FACF05D" w:rsidR="000109E7" w:rsidRPr="00731F9F" w:rsidRDefault="000109E7" w:rsidP="00731F9F">
      <w:pPr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</w:p>
    <w:p w14:paraId="28C2E42A" w14:textId="08BB976D" w:rsidR="00255845" w:rsidRPr="00731F9F" w:rsidRDefault="000109E7" w:rsidP="00731F9F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731F9F">
        <w:rPr>
          <w:rFonts w:ascii="Helvetica" w:hAnsi="Helvetica" w:cs="Arial"/>
          <w:color w:val="000000"/>
          <w:sz w:val="20"/>
        </w:rPr>
        <w:t>6.</w:t>
      </w:r>
      <w:r w:rsidR="00731F9F" w:rsidRPr="00731F9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Polipeptidų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kompleksas, skirtas panaudoti pagal 1 punktą, kur iš anksto sujungtas kompleksas turi </w:t>
      </w:r>
      <w:proofErr w:type="spellStart"/>
      <w:r w:rsidRPr="00731F9F">
        <w:rPr>
          <w:rFonts w:ascii="Helvetica" w:hAnsi="Helvetica" w:cs="Arial"/>
          <w:i/>
          <w:iCs/>
          <w:color w:val="000000"/>
          <w:sz w:val="20"/>
        </w:rPr>
        <w:t>in</w:t>
      </w:r>
      <w:proofErr w:type="spellEnd"/>
      <w:r w:rsidRPr="00731F9F">
        <w:rPr>
          <w:rFonts w:ascii="Helvetica" w:hAnsi="Helvetica" w:cs="Arial"/>
          <w:i/>
          <w:iCs/>
          <w:color w:val="000000"/>
          <w:sz w:val="20"/>
        </w:rPr>
        <w:t xml:space="preserve"> </w:t>
      </w:r>
      <w:proofErr w:type="spellStart"/>
      <w:r w:rsidRPr="00731F9F">
        <w:rPr>
          <w:rFonts w:ascii="Helvetica" w:hAnsi="Helvetica" w:cs="Arial"/>
          <w:i/>
          <w:iCs/>
          <w:color w:val="000000"/>
          <w:sz w:val="20"/>
        </w:rPr>
        <w:t>vivo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mažiausiai vienos valandos pusamžį.</w:t>
      </w:r>
    </w:p>
    <w:p w14:paraId="0A6D35D0" w14:textId="57325281" w:rsidR="000109E7" w:rsidRPr="00731F9F" w:rsidRDefault="000109E7" w:rsidP="00731F9F">
      <w:pPr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</w:p>
    <w:p w14:paraId="45BF9E11" w14:textId="6A0B8676" w:rsidR="00255845" w:rsidRPr="00731F9F" w:rsidRDefault="000109E7" w:rsidP="00731F9F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731F9F">
        <w:rPr>
          <w:rFonts w:ascii="Helvetica" w:hAnsi="Helvetica" w:cs="Arial"/>
          <w:color w:val="000000"/>
          <w:sz w:val="20"/>
        </w:rPr>
        <w:t>7.</w:t>
      </w:r>
      <w:r w:rsidR="00731F9F" w:rsidRPr="00731F9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Polipeptidų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kompleksas, skirtas panaudoti pagal bet kurį iš 1-6 punktų, kur kompleksas yra skirtas panaudoti žmogaus vėžio gydymui.</w:t>
      </w:r>
    </w:p>
    <w:p w14:paraId="1AB6188C" w14:textId="4BDAE8D6" w:rsidR="000109E7" w:rsidRPr="00731F9F" w:rsidRDefault="000109E7" w:rsidP="00731F9F">
      <w:pPr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</w:p>
    <w:p w14:paraId="56F0BAF8" w14:textId="2728308A" w:rsidR="00255845" w:rsidRPr="00731F9F" w:rsidRDefault="000109E7" w:rsidP="00731F9F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731F9F">
        <w:rPr>
          <w:rFonts w:ascii="Helvetica" w:hAnsi="Helvetica" w:cs="Arial"/>
          <w:color w:val="000000"/>
          <w:sz w:val="20"/>
        </w:rPr>
        <w:t>8.</w:t>
      </w:r>
      <w:r w:rsidR="00731F9F" w:rsidRPr="00731F9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Polipeptidų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kompleksas, skirtas panaudoti pagal 7 punktą, kur minėtas vėžys yra limfoma, leukemija, prostatos vėžys, gimdos vėžys, kepenų vėžys,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neoplazma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,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adenokarcinoma</w:t>
      </w:r>
      <w:proofErr w:type="spellEnd"/>
      <w:r w:rsidRPr="00731F9F">
        <w:rPr>
          <w:rFonts w:ascii="Helvetica" w:hAnsi="Helvetica" w:cs="Arial"/>
          <w:color w:val="000000"/>
          <w:sz w:val="20"/>
        </w:rPr>
        <w:t>, plaučių vėžys, inkstų vėžys arba kasos vėžys.</w:t>
      </w:r>
    </w:p>
    <w:p w14:paraId="56D87E3C" w14:textId="56661AA4" w:rsidR="000109E7" w:rsidRPr="00731F9F" w:rsidRDefault="000109E7" w:rsidP="00731F9F">
      <w:pPr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</w:p>
    <w:p w14:paraId="2A80CABD" w14:textId="0A6817CF" w:rsidR="00255845" w:rsidRPr="00731F9F" w:rsidRDefault="000109E7" w:rsidP="00731F9F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731F9F">
        <w:rPr>
          <w:rFonts w:ascii="Helvetica" w:hAnsi="Helvetica" w:cs="Arial"/>
          <w:color w:val="000000"/>
          <w:sz w:val="20"/>
        </w:rPr>
        <w:t>9.</w:t>
      </w:r>
      <w:r w:rsidR="00731F9F" w:rsidRPr="00731F9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Polipeptidų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kompleksas, skirtas panaudoti pagal bet kurį iš 1-8 punktų, kur kompleksas yra tinkamas skirti intraveniniu,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peroraliniu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,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parenteraliniu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,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subderminiu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,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intraderminiu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,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transderminiu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,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subkutaniniu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būdais.</w:t>
      </w:r>
    </w:p>
    <w:p w14:paraId="4A6FB9A9" w14:textId="6AAE46B2" w:rsidR="000109E7" w:rsidRPr="00731F9F" w:rsidRDefault="000109E7" w:rsidP="00731F9F">
      <w:pPr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</w:p>
    <w:p w14:paraId="3FE915A8" w14:textId="1C6D1D09" w:rsidR="00255845" w:rsidRPr="00731F9F" w:rsidRDefault="000109E7" w:rsidP="00731F9F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731F9F">
        <w:rPr>
          <w:rFonts w:ascii="Helvetica" w:hAnsi="Helvetica" w:cs="Arial"/>
          <w:color w:val="000000"/>
          <w:sz w:val="20"/>
        </w:rPr>
        <w:t>10.</w:t>
      </w:r>
      <w:r w:rsidR="00731F9F" w:rsidRPr="00731F9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Polipeptidų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kompleksas, skirtas panaudoti pagal bet kurį iš 1-9 punktų, kur kompleksas yra skiriamas derinyje su kitu aktyviu ingredientu.</w:t>
      </w:r>
    </w:p>
    <w:p w14:paraId="3B325785" w14:textId="5A48D640" w:rsidR="000109E7" w:rsidRPr="00731F9F" w:rsidRDefault="000109E7" w:rsidP="00731F9F">
      <w:pPr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</w:p>
    <w:p w14:paraId="07DB44EA" w14:textId="4561F6E0" w:rsidR="00255845" w:rsidRPr="00731F9F" w:rsidRDefault="000109E7" w:rsidP="00731F9F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731F9F">
        <w:rPr>
          <w:rFonts w:ascii="Helvetica" w:hAnsi="Helvetica" w:cs="Arial"/>
          <w:color w:val="000000"/>
          <w:sz w:val="20"/>
        </w:rPr>
        <w:t>11.</w:t>
      </w:r>
      <w:r w:rsidR="00731F9F" w:rsidRPr="00731F9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Polipeptidų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kompleksas, skirtas panaudoti pagal 10 punktą, kur aktyvus ingredientas yra NSAID,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imunosupresantas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,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anti-histaminas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,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antionkogeninis</w:t>
      </w:r>
      <w:proofErr w:type="spellEnd"/>
      <w:r w:rsidRPr="00731F9F">
        <w:rPr>
          <w:rFonts w:ascii="Helvetica" w:hAnsi="Helvetica" w:cs="Arial"/>
          <w:color w:val="000000"/>
          <w:sz w:val="20"/>
        </w:rPr>
        <w:t xml:space="preserve"> agentas, antibiotikas arba </w:t>
      </w:r>
      <w:proofErr w:type="spellStart"/>
      <w:r w:rsidRPr="00731F9F">
        <w:rPr>
          <w:rFonts w:ascii="Helvetica" w:hAnsi="Helvetica" w:cs="Arial"/>
          <w:color w:val="000000"/>
          <w:sz w:val="20"/>
        </w:rPr>
        <w:t>sulfonamidas</w:t>
      </w:r>
      <w:proofErr w:type="spellEnd"/>
      <w:r w:rsidRPr="00731F9F">
        <w:rPr>
          <w:rFonts w:ascii="Helvetica" w:hAnsi="Helvetica" w:cs="Arial"/>
          <w:color w:val="000000"/>
          <w:sz w:val="20"/>
        </w:rPr>
        <w:t>.</w:t>
      </w:r>
    </w:p>
    <w:sectPr w:rsidR="00255845" w:rsidRPr="00731F9F" w:rsidSect="00731F9F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EA07" w14:textId="77777777" w:rsidR="00B3310C" w:rsidRDefault="00B3310C" w:rsidP="00B3310C">
      <w:pPr>
        <w:spacing w:after="0" w:line="240" w:lineRule="auto"/>
      </w:pPr>
      <w:r>
        <w:separator/>
      </w:r>
    </w:p>
  </w:endnote>
  <w:endnote w:type="continuationSeparator" w:id="0">
    <w:p w14:paraId="7341AB72" w14:textId="77777777" w:rsidR="00B3310C" w:rsidRDefault="00B3310C" w:rsidP="00B3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FD672" w14:textId="77777777" w:rsidR="00B3310C" w:rsidRDefault="00B3310C" w:rsidP="00B3310C">
      <w:pPr>
        <w:spacing w:after="0" w:line="240" w:lineRule="auto"/>
      </w:pPr>
      <w:r>
        <w:separator/>
      </w:r>
    </w:p>
  </w:footnote>
  <w:footnote w:type="continuationSeparator" w:id="0">
    <w:p w14:paraId="72103D47" w14:textId="77777777" w:rsidR="00B3310C" w:rsidRDefault="00B3310C" w:rsidP="00B33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7E1"/>
    <w:multiLevelType w:val="multilevel"/>
    <w:tmpl w:val="1A1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1006B"/>
    <w:multiLevelType w:val="multilevel"/>
    <w:tmpl w:val="48D0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95081D"/>
    <w:multiLevelType w:val="multilevel"/>
    <w:tmpl w:val="07C8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5C6995"/>
    <w:multiLevelType w:val="multilevel"/>
    <w:tmpl w:val="99BA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533F1"/>
    <w:multiLevelType w:val="multilevel"/>
    <w:tmpl w:val="D380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145178">
    <w:abstractNumId w:val="2"/>
  </w:num>
  <w:num w:numId="2" w16cid:durableId="544486699">
    <w:abstractNumId w:val="4"/>
  </w:num>
  <w:num w:numId="3" w16cid:durableId="190143712">
    <w:abstractNumId w:val="1"/>
  </w:num>
  <w:num w:numId="4" w16cid:durableId="2123837601">
    <w:abstractNumId w:val="0"/>
  </w:num>
  <w:num w:numId="5" w16cid:durableId="1395660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1D"/>
    <w:rsid w:val="000109E7"/>
    <w:rsid w:val="000A028F"/>
    <w:rsid w:val="00250332"/>
    <w:rsid w:val="00255845"/>
    <w:rsid w:val="004808BA"/>
    <w:rsid w:val="0050331C"/>
    <w:rsid w:val="00624871"/>
    <w:rsid w:val="00731F9F"/>
    <w:rsid w:val="0077178B"/>
    <w:rsid w:val="00873411"/>
    <w:rsid w:val="009A7B78"/>
    <w:rsid w:val="00A9741D"/>
    <w:rsid w:val="00B3310C"/>
    <w:rsid w:val="00B47A10"/>
    <w:rsid w:val="00D12969"/>
    <w:rsid w:val="00E867A2"/>
    <w:rsid w:val="00FC38DD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9E1F4E8"/>
  <w15:chartTrackingRefBased/>
  <w15:docId w15:val="{3C20FCA1-F2A1-4A85-9D06-0E80498C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01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ptranslate">
    <w:name w:val="skiptranslate"/>
    <w:basedOn w:val="Numatytasispastraiposriftas"/>
    <w:rsid w:val="000109E7"/>
  </w:style>
  <w:style w:type="character" w:customStyle="1" w:styleId="bold">
    <w:name w:val="bold"/>
    <w:basedOn w:val="Numatytasispastraiposriftas"/>
    <w:rsid w:val="000109E7"/>
  </w:style>
  <w:style w:type="character" w:styleId="Hipersaitas">
    <w:name w:val="Hyperlink"/>
    <w:basedOn w:val="Numatytasispastraiposriftas"/>
    <w:uiPriority w:val="99"/>
    <w:semiHidden/>
    <w:unhideWhenUsed/>
    <w:rsid w:val="000109E7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109E7"/>
    <w:rPr>
      <w:color w:val="800080"/>
      <w:u w:val="single"/>
    </w:rPr>
  </w:style>
  <w:style w:type="paragraph" w:customStyle="1" w:styleId="bold1">
    <w:name w:val="bold1"/>
    <w:basedOn w:val="prastasis"/>
    <w:rsid w:val="0001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01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">
    <w:name w:val="dec"/>
    <w:basedOn w:val="prastasis"/>
    <w:rsid w:val="0001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iptranslate1">
    <w:name w:val="skiptranslate1"/>
    <w:basedOn w:val="prastasis"/>
    <w:rsid w:val="0001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0109E7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B3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310C"/>
  </w:style>
  <w:style w:type="paragraph" w:styleId="Porat">
    <w:name w:val="footer"/>
    <w:basedOn w:val="prastasis"/>
    <w:link w:val="PoratDiagrama"/>
    <w:uiPriority w:val="99"/>
    <w:unhideWhenUsed/>
    <w:rsid w:val="00B3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310C"/>
  </w:style>
  <w:style w:type="table" w:styleId="Lentelstinklelis">
    <w:name w:val="Table Grid"/>
    <w:basedOn w:val="prastojilentel"/>
    <w:uiPriority w:val="39"/>
    <w:rsid w:val="00E86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E867A2"/>
    <w:rPr>
      <w:rFonts w:ascii="Times New Roman" w:hAnsi="Times New Roman" w:cs="Times New Roman"/>
      <w:sz w:val="24"/>
    </w:rPr>
  </w:style>
  <w:style w:type="paragraph" w:styleId="Sraopastraipa">
    <w:name w:val="List Paragraph"/>
    <w:basedOn w:val="prastasis"/>
    <w:uiPriority w:val="34"/>
    <w:qFormat/>
    <w:rsid w:val="0050331C"/>
    <w:pPr>
      <w:ind w:left="720"/>
      <w:contextualSpacing/>
    </w:pPr>
  </w:style>
  <w:style w:type="character" w:styleId="Puslapionumeris">
    <w:name w:val="page number"/>
    <w:basedOn w:val="Numatytasispastraiposriftas"/>
    <w:uiPriority w:val="99"/>
    <w:semiHidden/>
    <w:unhideWhenUsed/>
    <w:rsid w:val="0050331C"/>
  </w:style>
  <w:style w:type="paragraph" w:styleId="Pataisymai">
    <w:name w:val="Revision"/>
    <w:hidden/>
    <w:uiPriority w:val="99"/>
    <w:semiHidden/>
    <w:rsid w:val="00B47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7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21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4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FD7C9E7B5B04CB32C264422E4D5FF" ma:contentTypeVersion="13" ma:contentTypeDescription="Create a new document." ma:contentTypeScope="" ma:versionID="0a06a587d469f6bbdc079ee65409ba64">
  <xsd:schema xmlns:xsd="http://www.w3.org/2001/XMLSchema" xmlns:xs="http://www.w3.org/2001/XMLSchema" xmlns:p="http://schemas.microsoft.com/office/2006/metadata/properties" xmlns:ns3="ae0cc05c-5ec4-4c0b-8eca-23ba51c80118" xmlns:ns4="2e9d716e-c729-4cfd-896a-0f9c17283d04" targetNamespace="http://schemas.microsoft.com/office/2006/metadata/properties" ma:root="true" ma:fieldsID="3b6f6008fc7c287619210f50935266b5" ns3:_="" ns4:_="">
    <xsd:import namespace="ae0cc05c-5ec4-4c0b-8eca-23ba51c80118"/>
    <xsd:import namespace="2e9d716e-c729-4cfd-896a-0f9c17283d0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c05c-5ec4-4c0b-8eca-23ba51c801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d716e-c729-4cfd-896a-0f9c17283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446DC-ABA1-42B2-82BB-A381E5438DBC}">
  <ds:schemaRefs>
    <ds:schemaRef ds:uri="http://schemas.microsoft.com/office/2006/metadata/properties"/>
    <ds:schemaRef ds:uri="2e9d716e-c729-4cfd-896a-0f9c17283d04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e0cc05c-5ec4-4c0b-8eca-23ba51c8011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CA3A23-4A46-45C5-AD33-DEA5B55C2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FEF14-9127-43D1-A3F1-B23C09883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cc05c-5ec4-4c0b-8eca-23ba51c80118"/>
    <ds:schemaRef ds:uri="2e9d716e-c729-4cfd-896a-0f9c17283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1817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7</cp:revision>
  <dcterms:created xsi:type="dcterms:W3CDTF">2021-01-12T16:19:00Z</dcterms:created>
  <dcterms:modified xsi:type="dcterms:W3CDTF">2025-08-14T06:49:00Z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0x010100C7AFD7C9E7B5B04CB32C264422E4D5FF</vt:lpwstr>
  </property>
</Properties>
</file>