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skirtas (I) formulės junginiams, kurioje n yra sveikas skaičius tarp 0 ir 3; W yra formulės (i), (ii) ir (iii) grupė, kur R yra vandenilis arba C1-4 alkilas, X yra -O-,-S-,-NH-, arba-CH2, Y yra deguonis arba siera ir chiralinis centras(*) formulėje (i) arba (ii) yra (S) arba (R) formos arba yra jų mišinys bet kokioms proporcijoms; ir Z yra formulės (iv), (v) arba (vi) grupė, kurR1 ir R2 yra nepriklausomai parinkti iš vandenilio ir C1-4 alkilo ir R3 yra vandenilis arba C1-4 alkilas; ir jų druskos, solvatai bei fiziologiškai funkcionalūs jų dariniai su jų gavimo būdais, su medikamentais, sudarytais iš tų junginių, skirtų naudoti migrenos profilaktikai ir gydymui.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