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Pateiktas išradimas apima chemiškai delignifikuotą pulpą, turinčią lignoceliuliozės, balinimo būdą, kuriame norint padidinti apdorojimo peroksidiniu agentu stadijos efektyvumą, pulpa prieš peroksidinę stadiją apdoroja kompleksą sudarančiu agentu, taip, kad metalų pėdsakų kiekio pasiskirstymas pulpoje dėl apdorojimo kompleksą sudarančiu agentu pasikeičia, nesant sulfito, pH intervale nuo 3,1 iki 9,0 ir temperatūros intervale nuo 10°C iki 100°C, po ko sekančioje stadijoje apdorojimą peroksidiniu agentu atlieka pH intervale nuo 7 iki 13, ir nurodytą dviejų stadijų apdorojimą atlieka atsitiktinėje daugiastadijinio balinimo proceso, taikomo pulpai, stadijų sekos vietoje.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