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Agrochemijos tarpinių junginių, turinčių (1) formulę,@@@@@@kurioje W yra (CH3O)2CH. CHCO2CH3 arba CH3O. CH=CCO2CH3; Z1 yra halogeno atomas; o R1, R2, R3 ir R4 nepriklausomai yra vandenilis, halogenas, arba acilo radikalas; gavimo būdas, ir šiame gavimo procese yra tokios stadijos;@(a) junginio, turinčio (2) formulę,@@@@@@@kurioje X,R1,R2,R3 ir R4 apibrėžti anksčiau, reakcija su junginiu, turinčiu(3) formulę,@@@@@@@@kurioje Z1 ir Z2 yra halogeno atomai.@Junginių, turinčių (2) formulę, gavimo būdas. Junginio, turinčio (2) formulę, kurioje R1, R2, R3 ir R4 kiekvienas yra vandenilis, gavimo ganagrynoje formoje būdas.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