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 užfiksuojanti veržlė, turinti flanšą su sriegiu, pagaminta su išilginiais U tipo grioveliais, sudarančiais apskritiminius lankinius segmentus, apspaustus spiraline išorine spyruokle. Spyruoklė, kuri kaitinant cinkuojama ir pagaminta iš spyruoklinio plieno gali dirbti prie temperatūros žemesnės nei 250°C. Jeigu spyruoklė dirba aukštesnėje nei 250°C temperatūroje, ji pagaminta iš nerūdyjančio plieno, jeigu dirba dar aukštesnėje ji padengiama variu, elektroliziniu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