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Sluoksniuota medžiaga (7) su difrakcine struktūra (8), kuri skirta dokumentų apsaugai nuo klastojimo, termoklijų sluoksniu (6) priklijuojama prie substrato (9) kaitinant. Sluoksniuotoje medžiagoje (7) skaidrus stabilizuojantis sluoksnis (1) tolygiai paskirsto šilumą tol, kol klijų sluoksnis (6) suminkštėja. Aušdamas klijų sluoksnis stipriai sukimba su substratu (9). Stabilizuojantis sluoksnis (1)per tarpinį sluoksnį (2) sujungtas su pirmuoju lako sluoksniu (3), kuriame įspaustos difrakcinės struktūros (8). Antrasis lako sluoksnis (5) dengia difrakcines struktūras (8) ir sudaro pagrindą klijų sluoksniui (6). Iš sluoksniuotos medžiagos (7) gali būti iškerpami ženklai, kurie turi neįprastą difrakcinės struktūros optinę kompoziciją.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