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Gręžinio ekranas horizontaliam arba mažo nuolydžio gręžiniui, turintis ekrano pagrindinę dalį ir apsauginį karkasą. pagrindinė ekrano dalis turi ekrano strypus, išdėstytus gręžinio ekrano apskritimu,ir ekrano vielą, suvyniotą ant ekrano strypų. Apsauginis karkasas turi apsauginius strypus, išdėstytus ekrano vielos išorėje apskritimu ir einančius gręžinio ekrano kryptimi, žiedinius elementus strypų tvirtinimui ir apsauginę vielą, siuvyniotą aplink apsauginius strypus. Kuomet gręžinio ekranas, jėga įvedamas į gręžinį, praeina pro išlenktą gręžinio dalį, apsauginis karkasas slysta išlenktos dalies sienele, apsaugodamas, tuo pačiu, ekrano vielą. Tarp apsauginių strypų ir ekrano pagrindinės dalies išorinio paviršiaus yra suformuotas nustatyto dydžio tarpelis taip, kad, nustačius šį tarpelį tinkamu būdu, ekrano viela praeitų pro gręžinio išlenktą dalį nekontaktuodama su apsauginiais strypais arba, jei ji ir kontaktuos su apsauginiais strypais, tai ekrano viela nebus pažeista iš apsauginių strypų pusės.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