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yra aprašoma antialerginė kompozicija akims ir nosies ertmei, kurios veiklųjį komponentą sudaro centirizinas ar jo druska. Antialerginės kompozicijos sudėtyje gali būti ciklodekstrino junginys, o taip pat paviršiaus aktyvioji medžiaga ir/ar vandenyje tirpus polimeras.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