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dujų angliavandenilių gavybos būdams ir gali būti panaudotas dujų gavybos pramonėje.@Dujų gavybos būas numato papildomą vandeningo sluoksnio su gaudykle poveikį tampriaisiais kintamo dažnio svyravimais, impulsais, bangų voromis, slėgio sumažinimą sluoksnyje, išsiurbiant sluoksninį fluidą į paviršių arba iš vieno sluoksnio į kitą.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