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susijęs su spinduliuojančiais arba spinduliuojančiais/ventiliaciniais oro kondensionavimo elementais, turinčiais lakštą iš metalinės lakštinės medžiagos, izoliuojančios medžiagos sluoksnį ir komplektą vamzdžių, sujungtų su metaliniu lakštu ir skirtų apšildymo vandens srauto perleidimui per save, ir papildomai turinčiais, jeigu naudojamas mišrus oro kondensionavimo blokas, kanalus termoizoliacinėje medžiagoje, kurie išdėstomi prie metalinės lakštinės medžiagos arba per atstumą nuo lakšto, priklausomai nuo to, ar naudojamas įrenginys, kuriame oras įkaista nuo šilumos perdavimo nuolakšto iš metalinės lakštinės medžiagos, ar įrenginys su automatine oro kaitinimo sistema.@Šis išradimas papildomai apima oro kondicionavimo įrenginius, kuriuose naudojami iš anksto pagaminti elementai.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