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būdas ir įrenginys skirti judančio medžiaginio kūno ženklinimui. Būdas apima šią veiksmų seką: didelio energijos tankio spindulio (19, 25) nukreipiamą į judantį kūną, spindulio koncentravimą taip, kad būtų gauta apšviesta dėmė ant judančio kūno (9) arba jo viduje ir dėmės judinimą pagal dviejų judėjimo komponenčių atstojamąją, pirmoji iš kurių yra lygi judančio kūno (9) greičiui, o antroji judančio kūno (9) atžvilgiu tokia, kad sukurtų numatyto pavidalo ženklą. Siūlomas įrenginys turi bent vieną judinamą galvonometrinį veidrodį (30, 31), galintį judinti dėmę pagal dviejų komponenčiųatstojamąją.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