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iešmų ir kryžmių būklės registravimo įrenginiui smailinių bėgių (2) galinės padėties kontrolės davikliais. Iešmo kryžmės (8) matematinio centro (17) zonoje yra daviklis (18), kuris,esant mechaninei sąveikai su bandažo antbriauniu ar rato riedėjimo paviršiumi, duoda signalą, pagal kurį daroma išvada apie priešlaikinį susidėvėjimą iešmo kryžmės zonoje.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