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Augalų apsaugos priemonė 1, 2, 4-triazolo darinių pagrindu ir nauji 1, 2, 4-triazolo dariniai.@Šis išradimas priskiriamas augalų apsaugos priemonėms, kuriose yra triazolo junginys, kurio formulė (I)@@@@@@@@kurioje Z yra halogeno atomas, nitrogrupė, cianogrupė, trifiuormetilo liekana, (pakeistass) alkilo radikalas, (pakeista) alkoksilo liekana, (pakeista) alkiltiogrupė, (pakeista) cikloalkilo liekana , (pakeista) fenilo liekana, (pakeista) fenoksilo liekana; Y yra vandenilis, (pakeistas) alkilo radikalas,alkenilo liekana, alkinilo liekana arba (pakeista) cikloalkilo liekana; X yra hidroksilo grupė, alkilo radikalas, cikloalkoksilo liekana, fenoksilo liekana, alkeniloksilo liekana, alkiniloksilo liekana, (pakeista) alkoksilo liekana, (pakeista) alkiltiogrupė, liekana, kurios formulė@@@@@@@nyra 0, 1, 2 arba 3, arba šio junginio druska, o ataip pat naujiems (I) formulės junginiams, turintiems aukščiau nurodytas simbolių reikšmes, be to, kai X = C1-4-alkilas, Y yra trichlormetilo arba dichlormetilo liekana, išskyrus junginius, kuriuose:@a) Y=H,(Zn)=H, 4-chlor, 4-metil-, 2metoksi arba 4-etoksi, o X=OH, OCH3 arba OC2H5;@b) Y=CH, (Z)n=4-nitro, 4-metoksi-, 2-chlor-, 4-chlor-, 2-OCH3-4-NO2arba 2-CH3-4-NO2 ir X=OH arba OC2H5;@ir@c) Y=C2H5 arba CH(CH3)2, (Z)n=H ir X=OCH3.@(I) formulės junginiai gali rasti pritaikymą, apsaugant kultūrinius augalus nuo augalų apsaugos priemonių pašalinio fitotoksinio poveikio.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