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Tekstilės audeklo defektų radimo būdas, kuriame viena elektrooptine indikatorine kontaktine galvute (8) yra nepertraukiamai kontroliuojamas audeklas (5). Vienoje kontroliuojamos juostos dalyje (22) yra išdėstytos kontaktinės kontrolės galvutės, kurių šviesos imtuvai yra grupuojami į grupes ir duoda defektų signalus, suskirstytus grupėmis. Šie defekto signalai įvairiai analizuojami, kad atpažintų taškinį ir/arba išilginį defektą, be to, analizės kriterijai yra signalų amplitudės, trukmės, signalų pasirodymo vienalaikiškumas per kiekvieną mašinos apsisukimą. Priklausomai nuo analizės rezultatų,atitinkamai veikia indikatorinis (41), valdantysis (34), skaičiuojantysis įrenginiai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