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Elektroninės abonimentinės grandinės, Subscriber Line Interface Circuits, SLIC, (1...1n) yra ypač jautrios viršįtampiams, kurie atsiranda, pavyzdžiui, trenkus žaibui į abonimentines linijas (2...2n),ir sukelia grėsmę jų veikimui. Yra žinomos apsisaugojimo nuo viršįtampio jungimo schemos, turinčios brangius elementus ir/arba brangiai kainuojančias papildomas schemas. Išradimu siekiama sukurti apsauginę schemą su nebrangiais scheminiais elementais, kuri kartu užtikrintų kelių abonimentinių grandinių apsaugą. Šio uždavinio realizavimui yra panaaudojimas pardavime esantis tinklo tristorius (9), kurio užtūrą valdančioji įtampa Ug arba katodinė įtampa Uk komparatoriuje (10) yra palyginama su etalonine įtampa Uv. Esant viršįtampiui komparatoriaus išėjimo įtampa per valdymo įvadą (13) išjungia abonimentinėse grandinėse (1...1n) srovę; tuo pačiu, dingus viršįtampiui, tristorių (9) blokuojančios srovės dydis nepasiekiamas ir jis užsidaro.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