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C560F" w14:textId="77777777" w:rsidR="000F20EC" w:rsidRPr="000F20EC" w:rsidRDefault="000F20EC" w:rsidP="000F20EC">
      <w:pPr>
        <w:spacing w:line="360" w:lineRule="auto"/>
        <w:ind w:firstLine="567"/>
        <w:jc w:val="both"/>
        <w:rPr>
          <w:rFonts w:ascii="Helvetica" w:hAnsi="Helvetica"/>
          <w:szCs w:val="24"/>
        </w:rPr>
      </w:pPr>
      <w:r w:rsidRPr="000F20EC">
        <w:rPr>
          <w:rFonts w:ascii="Helvetica" w:hAnsi="Helvetica"/>
          <w:szCs w:val="24"/>
        </w:rPr>
        <w:t xml:space="preserve">1. Ragelis (100), skirtas </w:t>
      </w:r>
      <w:proofErr w:type="spellStart"/>
      <w:r w:rsidRPr="000F20EC">
        <w:rPr>
          <w:rFonts w:ascii="Helvetica" w:hAnsi="Helvetica"/>
          <w:szCs w:val="24"/>
        </w:rPr>
        <w:t>elektroporacijos</w:t>
      </w:r>
      <w:proofErr w:type="spellEnd"/>
      <w:r w:rsidRPr="000F20EC">
        <w:rPr>
          <w:rFonts w:ascii="Helvetica" w:hAnsi="Helvetica"/>
          <w:szCs w:val="24"/>
        </w:rPr>
        <w:t xml:space="preserve"> prietaisui, apimantis:</w:t>
      </w:r>
    </w:p>
    <w:p w14:paraId="794E5B7B" w14:textId="77777777" w:rsidR="000F20EC" w:rsidRPr="000F20EC" w:rsidRDefault="000F20EC" w:rsidP="000F20EC">
      <w:pPr>
        <w:spacing w:line="360" w:lineRule="auto"/>
        <w:jc w:val="both"/>
        <w:rPr>
          <w:rFonts w:ascii="Helvetica" w:hAnsi="Helvetica"/>
          <w:szCs w:val="24"/>
        </w:rPr>
      </w:pPr>
      <w:r w:rsidRPr="000F20EC">
        <w:rPr>
          <w:rFonts w:ascii="Helvetica" w:hAnsi="Helvetica"/>
          <w:szCs w:val="24"/>
        </w:rPr>
        <w:t>korpusą (104), apibrėžiantį tūrį (120) jame;</w:t>
      </w:r>
    </w:p>
    <w:p w14:paraId="4E187C50" w14:textId="77777777" w:rsidR="000F20EC" w:rsidRPr="000F20EC" w:rsidRDefault="000F20EC" w:rsidP="000F20EC">
      <w:pPr>
        <w:spacing w:line="360" w:lineRule="auto"/>
        <w:jc w:val="both"/>
        <w:rPr>
          <w:rFonts w:ascii="Helvetica" w:hAnsi="Helvetica"/>
          <w:szCs w:val="24"/>
        </w:rPr>
      </w:pPr>
      <w:r w:rsidRPr="000F20EC">
        <w:rPr>
          <w:rFonts w:ascii="Helvetica" w:hAnsi="Helvetica"/>
          <w:szCs w:val="24"/>
        </w:rPr>
        <w:t>grandinės plokštę (108), bent iš dalies patalpintą tūryje (120);</w:t>
      </w:r>
    </w:p>
    <w:p w14:paraId="1C65E201" w14:textId="77777777" w:rsidR="000F20EC" w:rsidRPr="000F20EC" w:rsidRDefault="000F20EC" w:rsidP="000F20EC">
      <w:pPr>
        <w:spacing w:line="360" w:lineRule="auto"/>
        <w:jc w:val="both"/>
        <w:rPr>
          <w:rFonts w:ascii="Helvetica" w:hAnsi="Helvetica"/>
          <w:szCs w:val="24"/>
        </w:rPr>
      </w:pPr>
      <w:r w:rsidRPr="000F20EC">
        <w:rPr>
          <w:rFonts w:ascii="Helvetica" w:hAnsi="Helvetica"/>
          <w:szCs w:val="24"/>
        </w:rPr>
        <w:t>vieną arba daugiau elektrodų (142), išsikišančių iš korpuso (104) ir sujungtų elektriniu ryšiu su grandinės plokšte (108); ir</w:t>
      </w:r>
    </w:p>
    <w:p w14:paraId="0B9C0B25" w14:textId="77777777" w:rsidR="000F20EC" w:rsidRPr="000F20EC" w:rsidRDefault="000F20EC" w:rsidP="000F20EC">
      <w:pPr>
        <w:spacing w:line="360" w:lineRule="auto"/>
        <w:jc w:val="both"/>
        <w:rPr>
          <w:rFonts w:ascii="Helvetica" w:hAnsi="Helvetica"/>
          <w:szCs w:val="24"/>
        </w:rPr>
      </w:pPr>
      <w:r w:rsidRPr="000F20EC">
        <w:rPr>
          <w:rFonts w:ascii="Helvetica" w:hAnsi="Helvetica"/>
          <w:szCs w:val="24"/>
        </w:rPr>
        <w:t>akumuliatoriaus bloką (10), įskaitant:</w:t>
      </w:r>
    </w:p>
    <w:p w14:paraId="7C64488E" w14:textId="77777777" w:rsidR="000F20EC" w:rsidRPr="000F20EC" w:rsidRDefault="000F20EC" w:rsidP="000F20EC">
      <w:pPr>
        <w:spacing w:line="360" w:lineRule="auto"/>
        <w:jc w:val="both"/>
        <w:rPr>
          <w:rFonts w:ascii="Helvetica" w:hAnsi="Helvetica"/>
          <w:szCs w:val="24"/>
        </w:rPr>
      </w:pPr>
      <w:r w:rsidRPr="000F20EC">
        <w:rPr>
          <w:rFonts w:ascii="Helvetica" w:hAnsi="Helvetica"/>
          <w:szCs w:val="24"/>
        </w:rPr>
        <w:t>akumuliatoriaus korpusą (12),</w:t>
      </w:r>
    </w:p>
    <w:p w14:paraId="2E405FAE" w14:textId="77777777" w:rsidR="000F20EC" w:rsidRPr="000F20EC" w:rsidRDefault="000F20EC" w:rsidP="000F20EC">
      <w:pPr>
        <w:spacing w:line="360" w:lineRule="auto"/>
        <w:jc w:val="both"/>
        <w:rPr>
          <w:rFonts w:ascii="Helvetica" w:hAnsi="Helvetica"/>
          <w:szCs w:val="24"/>
        </w:rPr>
      </w:pPr>
      <w:r w:rsidRPr="000F20EC">
        <w:rPr>
          <w:rFonts w:ascii="Helvetica" w:hAnsi="Helvetica"/>
          <w:szCs w:val="24"/>
        </w:rPr>
        <w:t>daugybę akumuliatoriaus elementų (14), išdėstytų akumuliatoriaus bloko korpuse (12),</w:t>
      </w:r>
    </w:p>
    <w:p w14:paraId="76A365DB" w14:textId="77777777" w:rsidR="000F20EC" w:rsidRPr="000F20EC" w:rsidRDefault="000F20EC" w:rsidP="000F20EC">
      <w:pPr>
        <w:spacing w:line="360" w:lineRule="auto"/>
        <w:jc w:val="both"/>
        <w:rPr>
          <w:rFonts w:ascii="Helvetica" w:hAnsi="Helvetica"/>
          <w:szCs w:val="24"/>
        </w:rPr>
      </w:pPr>
      <w:r w:rsidRPr="000F20EC">
        <w:rPr>
          <w:rFonts w:ascii="Helvetica" w:hAnsi="Helvetica"/>
          <w:szCs w:val="24"/>
        </w:rPr>
        <w:t>pirmąjį maitinimo laidą (16), sujungtą elektriniu ryšiu su grandinės plokšte (108),</w:t>
      </w:r>
    </w:p>
    <w:p w14:paraId="758785FB" w14:textId="77777777" w:rsidR="000F20EC" w:rsidRPr="000F20EC" w:rsidRDefault="000F20EC" w:rsidP="000F20EC">
      <w:pPr>
        <w:spacing w:line="360" w:lineRule="auto"/>
        <w:jc w:val="both"/>
        <w:rPr>
          <w:rFonts w:ascii="Helvetica" w:hAnsi="Helvetica"/>
          <w:szCs w:val="24"/>
        </w:rPr>
      </w:pPr>
      <w:r w:rsidRPr="000F20EC">
        <w:rPr>
          <w:rFonts w:ascii="Helvetica" w:hAnsi="Helvetica"/>
          <w:szCs w:val="24"/>
        </w:rPr>
        <w:t>antrąjį maitinimo laidą (18), sujungtą su daugybe akumuliatoriaus elementų (14) ir elektriniu ryšiu sujungtą su grandinės plokšte (108), ir</w:t>
      </w:r>
    </w:p>
    <w:p w14:paraId="6B2BDF19" w14:textId="77777777" w:rsidR="000F20EC" w:rsidRPr="000F20EC" w:rsidRDefault="000F20EC" w:rsidP="000F20EC">
      <w:pPr>
        <w:spacing w:line="360" w:lineRule="auto"/>
        <w:jc w:val="both"/>
        <w:rPr>
          <w:rFonts w:ascii="Helvetica" w:hAnsi="Helvetica"/>
          <w:szCs w:val="24"/>
        </w:rPr>
      </w:pPr>
      <w:r w:rsidRPr="000F20EC">
        <w:rPr>
          <w:rFonts w:ascii="Helvetica" w:hAnsi="Helvetica"/>
          <w:szCs w:val="24"/>
        </w:rPr>
        <w:t>saugos jungiklį (26), esantį akumuliatoriaus bloko korpuse (12) ir prijungtą tarp pirmojo maitinimo laido (16) ir daugybės akumuliatoriaus elementų (14), kur saugos jungiklis (26) yra reguliuojamas tarp įjungtos būsenos, kur daugybė baterijos elementų (14) yra sujungti elektriniu ryšiu su pirmuoju maitinimo laidu (16), ir išjungtos būsenos, kur daugybė akumuliatoriaus elementų (14) nėra sujungti elektriniu ryšiu su pirmuoju maitinimo laidu (16), ir</w:t>
      </w:r>
    </w:p>
    <w:p w14:paraId="0D1AB819" w14:textId="77777777" w:rsidR="000F20EC" w:rsidRPr="000F20EC" w:rsidRDefault="000F20EC" w:rsidP="000F20EC">
      <w:pPr>
        <w:spacing w:line="360" w:lineRule="auto"/>
        <w:jc w:val="both"/>
        <w:rPr>
          <w:rFonts w:ascii="Helvetica" w:hAnsi="Helvetica"/>
          <w:szCs w:val="24"/>
        </w:rPr>
      </w:pPr>
      <w:r w:rsidRPr="000F20EC">
        <w:rPr>
          <w:rFonts w:ascii="Helvetica" w:hAnsi="Helvetica"/>
          <w:szCs w:val="24"/>
        </w:rPr>
        <w:t>maitinimo jungiklį (22), esantį baterijos bloko korpuse (12), kur maitinimo jungiklis (22) yra pasiekiamas iš baterijos bloko korpuso (12) išorės ir yra reguliuojamas tarp įjungtos ir išjungtos būsenų, ir kur saugos jungiklis (26) yra reguliuojamas tarp jo tarp įjungtos ir išjungtos būsenų bent iš dalies atsižvelgiant į maitinimo jungiklio (22) būseną.</w:t>
      </w:r>
    </w:p>
    <w:p w14:paraId="55154DDB" w14:textId="77777777" w:rsidR="000F20EC" w:rsidRPr="000F20EC" w:rsidRDefault="000F20EC" w:rsidP="000F20EC">
      <w:pPr>
        <w:spacing w:line="360" w:lineRule="auto"/>
        <w:jc w:val="both"/>
        <w:rPr>
          <w:rFonts w:ascii="Helvetica" w:hAnsi="Helvetica"/>
          <w:szCs w:val="24"/>
        </w:rPr>
      </w:pPr>
    </w:p>
    <w:p w14:paraId="2D589BEF" w14:textId="77777777" w:rsidR="000F20EC" w:rsidRPr="000F20EC" w:rsidRDefault="000F20EC" w:rsidP="000F20EC">
      <w:pPr>
        <w:spacing w:line="360" w:lineRule="auto"/>
        <w:ind w:firstLine="567"/>
        <w:jc w:val="both"/>
        <w:rPr>
          <w:rFonts w:ascii="Helvetica" w:hAnsi="Helvetica"/>
          <w:szCs w:val="24"/>
        </w:rPr>
      </w:pPr>
      <w:r w:rsidRPr="000F20EC">
        <w:rPr>
          <w:rFonts w:ascii="Helvetica" w:hAnsi="Helvetica"/>
          <w:szCs w:val="24"/>
        </w:rPr>
        <w:t>2. Ragelis pagal 1 punktą, kur akumuliatoriaus blokas (10) bent iš dalies yra tūryje (120).</w:t>
      </w:r>
    </w:p>
    <w:p w14:paraId="3B62DD57" w14:textId="77777777" w:rsidR="000F20EC" w:rsidRPr="000F20EC" w:rsidRDefault="000F20EC" w:rsidP="000F20EC">
      <w:pPr>
        <w:spacing w:line="360" w:lineRule="auto"/>
        <w:jc w:val="both"/>
        <w:rPr>
          <w:rFonts w:ascii="Helvetica" w:hAnsi="Helvetica"/>
          <w:szCs w:val="24"/>
        </w:rPr>
      </w:pPr>
    </w:p>
    <w:p w14:paraId="5AD23150" w14:textId="77777777" w:rsidR="000F20EC" w:rsidRPr="000F20EC" w:rsidRDefault="000F20EC" w:rsidP="000F20EC">
      <w:pPr>
        <w:spacing w:line="360" w:lineRule="auto"/>
        <w:ind w:firstLine="567"/>
        <w:jc w:val="both"/>
        <w:rPr>
          <w:rFonts w:ascii="Helvetica" w:hAnsi="Helvetica"/>
          <w:szCs w:val="24"/>
        </w:rPr>
      </w:pPr>
      <w:r w:rsidRPr="000F20EC">
        <w:rPr>
          <w:rFonts w:ascii="Helvetica" w:hAnsi="Helvetica"/>
          <w:szCs w:val="24"/>
        </w:rPr>
        <w:t>3. Ragelis pagal 1 punktą, kur korpusas (104) apima viršutinę dalį (124) ir rankenos dalį (136), besitęsiančią nuo viršutinės dalies (124), o ragelio (100) svorio centras yra arti viršutinės dalies (124) ir rankenos dalies (136) sankirtos.</w:t>
      </w:r>
    </w:p>
    <w:p w14:paraId="4CBABAAE" w14:textId="77777777" w:rsidR="000F20EC" w:rsidRPr="000F20EC" w:rsidRDefault="000F20EC" w:rsidP="000F20EC">
      <w:pPr>
        <w:spacing w:line="360" w:lineRule="auto"/>
        <w:jc w:val="both"/>
        <w:rPr>
          <w:rFonts w:ascii="Helvetica" w:hAnsi="Helvetica"/>
          <w:szCs w:val="24"/>
        </w:rPr>
      </w:pPr>
    </w:p>
    <w:p w14:paraId="32987F47" w14:textId="77777777" w:rsidR="000F20EC" w:rsidRPr="000F20EC" w:rsidRDefault="000F20EC" w:rsidP="000F20EC">
      <w:pPr>
        <w:spacing w:line="360" w:lineRule="auto"/>
        <w:ind w:firstLine="567"/>
        <w:jc w:val="both"/>
        <w:rPr>
          <w:rFonts w:ascii="Helvetica" w:hAnsi="Helvetica"/>
          <w:szCs w:val="24"/>
        </w:rPr>
      </w:pPr>
      <w:r w:rsidRPr="000F20EC">
        <w:rPr>
          <w:rFonts w:ascii="Helvetica" w:hAnsi="Helvetica"/>
          <w:szCs w:val="24"/>
        </w:rPr>
        <w:t>4. Ragelis pagal 3 punktą, kur akumuliatoriaus bloko korpusas (12) yra tūryje (120), o tūris (120) yra rankenos dalyje (136).</w:t>
      </w:r>
    </w:p>
    <w:p w14:paraId="1F578702" w14:textId="77777777" w:rsidR="000F20EC" w:rsidRPr="000F20EC" w:rsidRDefault="000F20EC" w:rsidP="000F20EC">
      <w:pPr>
        <w:spacing w:line="360" w:lineRule="auto"/>
        <w:jc w:val="both"/>
        <w:rPr>
          <w:rFonts w:ascii="Helvetica" w:hAnsi="Helvetica"/>
          <w:szCs w:val="24"/>
        </w:rPr>
      </w:pPr>
    </w:p>
    <w:p w14:paraId="7BE324C0" w14:textId="77777777" w:rsidR="000F20EC" w:rsidRPr="000F20EC" w:rsidRDefault="000F20EC" w:rsidP="000F20EC">
      <w:pPr>
        <w:spacing w:line="360" w:lineRule="auto"/>
        <w:ind w:firstLine="567"/>
        <w:jc w:val="both"/>
        <w:rPr>
          <w:rFonts w:ascii="Helvetica" w:hAnsi="Helvetica"/>
          <w:szCs w:val="24"/>
        </w:rPr>
      </w:pPr>
      <w:r w:rsidRPr="000F20EC">
        <w:rPr>
          <w:rFonts w:ascii="Helvetica" w:hAnsi="Helvetica"/>
          <w:szCs w:val="24"/>
        </w:rPr>
        <w:t>5. Ragelis pagal 1 punktą, kur baterijos blokas (10) papildomai apima:</w:t>
      </w:r>
    </w:p>
    <w:p w14:paraId="5405CF76" w14:textId="77777777" w:rsidR="000F20EC" w:rsidRPr="000F20EC" w:rsidRDefault="000F20EC" w:rsidP="000F20EC">
      <w:pPr>
        <w:spacing w:line="360" w:lineRule="auto"/>
        <w:jc w:val="both"/>
        <w:rPr>
          <w:rFonts w:ascii="Helvetica" w:hAnsi="Helvetica"/>
          <w:szCs w:val="24"/>
        </w:rPr>
      </w:pPr>
      <w:r w:rsidRPr="000F20EC">
        <w:rPr>
          <w:rFonts w:ascii="Helvetica" w:hAnsi="Helvetica"/>
          <w:szCs w:val="24"/>
        </w:rPr>
        <w:t>valdiklį (20), ryšiu sujungtą su saugos jungikliu (26), valdiklis (20) yra sukonfigūruotas aptikti daugybę veikimo sąlygų, kur valdiklis (20) reguliuoja saugos jungiklį (26) tarp įjungtos ir išjungtos būsenų, remiantis bent iš dalies veikimo sąlygomis, ir daugybė veikimo sąlygų apima maitinimo jungiklio (22) būseną.</w:t>
      </w:r>
    </w:p>
    <w:p w14:paraId="7DF4C97D" w14:textId="77777777" w:rsidR="000F20EC" w:rsidRPr="000F20EC" w:rsidRDefault="000F20EC" w:rsidP="000F20EC">
      <w:pPr>
        <w:spacing w:line="360" w:lineRule="auto"/>
        <w:jc w:val="both"/>
        <w:rPr>
          <w:rFonts w:ascii="Helvetica" w:hAnsi="Helvetica"/>
          <w:szCs w:val="24"/>
        </w:rPr>
      </w:pPr>
    </w:p>
    <w:p w14:paraId="32E2C8A2" w14:textId="77777777" w:rsidR="000F20EC" w:rsidRPr="000F20EC" w:rsidRDefault="000F20EC" w:rsidP="000F20EC">
      <w:pPr>
        <w:spacing w:line="360" w:lineRule="auto"/>
        <w:ind w:firstLine="567"/>
        <w:jc w:val="both"/>
        <w:rPr>
          <w:rFonts w:ascii="Helvetica" w:hAnsi="Helvetica"/>
          <w:szCs w:val="24"/>
        </w:rPr>
      </w:pPr>
      <w:r w:rsidRPr="000F20EC">
        <w:rPr>
          <w:rFonts w:ascii="Helvetica" w:hAnsi="Helvetica"/>
          <w:szCs w:val="24"/>
        </w:rPr>
        <w:t>6. Ragelis pagal 5 punktą, kur daugybė veikimo sąlygų papildomai apima bent vieną iš per didelės temperatūros, per didelės srovės, per didelės įtampos ir per mažos įtampos būsenų.</w:t>
      </w:r>
    </w:p>
    <w:p w14:paraId="4137AB05" w14:textId="77777777" w:rsidR="000F20EC" w:rsidRPr="000F20EC" w:rsidRDefault="000F20EC" w:rsidP="000F20EC">
      <w:pPr>
        <w:spacing w:line="360" w:lineRule="auto"/>
        <w:jc w:val="both"/>
        <w:rPr>
          <w:rFonts w:ascii="Helvetica" w:hAnsi="Helvetica"/>
          <w:szCs w:val="24"/>
        </w:rPr>
      </w:pPr>
    </w:p>
    <w:p w14:paraId="0FA8B330" w14:textId="77777777" w:rsidR="000F20EC" w:rsidRPr="000F20EC" w:rsidRDefault="000F20EC" w:rsidP="000F20EC">
      <w:pPr>
        <w:spacing w:line="360" w:lineRule="auto"/>
        <w:ind w:firstLine="567"/>
        <w:jc w:val="both"/>
        <w:rPr>
          <w:rFonts w:ascii="Helvetica" w:hAnsi="Helvetica"/>
          <w:szCs w:val="24"/>
        </w:rPr>
      </w:pPr>
      <w:r w:rsidRPr="000F20EC">
        <w:rPr>
          <w:rFonts w:ascii="Helvetica" w:hAnsi="Helvetica"/>
          <w:szCs w:val="24"/>
        </w:rPr>
        <w:t>7. Ragelis pagal 6 punktą, kur valdiklis (20) yra akumuliatoriaus bloko korpuse (12).</w:t>
      </w:r>
    </w:p>
    <w:p w14:paraId="55EF0025" w14:textId="77777777" w:rsidR="000F20EC" w:rsidRPr="000F20EC" w:rsidRDefault="000F20EC" w:rsidP="000F20EC">
      <w:pPr>
        <w:spacing w:line="360" w:lineRule="auto"/>
        <w:jc w:val="both"/>
        <w:rPr>
          <w:rFonts w:ascii="Helvetica" w:hAnsi="Helvetica"/>
          <w:szCs w:val="24"/>
        </w:rPr>
      </w:pPr>
    </w:p>
    <w:p w14:paraId="4CE55EC3" w14:textId="77777777" w:rsidR="000F20EC" w:rsidRPr="000F20EC" w:rsidRDefault="000F20EC" w:rsidP="000F20EC">
      <w:pPr>
        <w:spacing w:line="360" w:lineRule="auto"/>
        <w:ind w:firstLine="567"/>
        <w:jc w:val="both"/>
        <w:rPr>
          <w:rFonts w:ascii="Helvetica" w:hAnsi="Helvetica"/>
          <w:szCs w:val="24"/>
        </w:rPr>
      </w:pPr>
      <w:r w:rsidRPr="000F20EC">
        <w:rPr>
          <w:rFonts w:ascii="Helvetica" w:hAnsi="Helvetica"/>
          <w:szCs w:val="24"/>
        </w:rPr>
        <w:t>8. Ragelis pagal 5 punktą, kur akumuliatoriaus bloko korpusas (12) apibrėžia angą (28), o maitinimo jungiklis (22) yra pasiekiamas iš baterijos bloko korpuso (12) išorės per angą (28).</w:t>
      </w:r>
    </w:p>
    <w:p w14:paraId="16713815" w14:textId="77777777" w:rsidR="000F20EC" w:rsidRPr="000F20EC" w:rsidRDefault="000F20EC" w:rsidP="000F20EC">
      <w:pPr>
        <w:spacing w:line="360" w:lineRule="auto"/>
        <w:jc w:val="both"/>
        <w:rPr>
          <w:rFonts w:ascii="Helvetica" w:hAnsi="Helvetica"/>
          <w:szCs w:val="24"/>
        </w:rPr>
      </w:pPr>
    </w:p>
    <w:p w14:paraId="10813DEC" w14:textId="77777777" w:rsidR="000F20EC" w:rsidRPr="000F20EC" w:rsidRDefault="000F20EC" w:rsidP="000F20EC">
      <w:pPr>
        <w:spacing w:line="360" w:lineRule="auto"/>
        <w:ind w:firstLine="567"/>
        <w:jc w:val="both"/>
        <w:rPr>
          <w:rFonts w:ascii="Helvetica" w:hAnsi="Helvetica"/>
          <w:szCs w:val="24"/>
        </w:rPr>
      </w:pPr>
      <w:r w:rsidRPr="000F20EC">
        <w:rPr>
          <w:rFonts w:ascii="Helvetica" w:hAnsi="Helvetica"/>
          <w:szCs w:val="24"/>
        </w:rPr>
        <w:lastRenderedPageBreak/>
        <w:t>9. Ragelis pagal 8 punktą, kur maitinimo jungiklis (22) yra elektromechaninis jungiklis, ir maitinimo jungiklis (22) yra sukonfigūruotas taip, kad vartotojas galėtų pakeisti maitinimo jungiklio (22) būseną, manipuliuodamas maitinimo jungiklio (22) padėtimi.</w:t>
      </w:r>
    </w:p>
    <w:p w14:paraId="4931345E" w14:textId="77777777" w:rsidR="000F20EC" w:rsidRPr="000F20EC" w:rsidRDefault="000F20EC" w:rsidP="000F20EC">
      <w:pPr>
        <w:spacing w:line="360" w:lineRule="auto"/>
        <w:jc w:val="both"/>
        <w:rPr>
          <w:rFonts w:ascii="Helvetica" w:hAnsi="Helvetica"/>
          <w:szCs w:val="24"/>
        </w:rPr>
      </w:pPr>
    </w:p>
    <w:p w14:paraId="7FB2C55F" w14:textId="77777777" w:rsidR="000F20EC" w:rsidRPr="000F20EC" w:rsidRDefault="000F20EC" w:rsidP="000F20EC">
      <w:pPr>
        <w:spacing w:line="360" w:lineRule="auto"/>
        <w:ind w:firstLine="567"/>
        <w:jc w:val="both"/>
        <w:rPr>
          <w:rFonts w:ascii="Helvetica" w:hAnsi="Helvetica"/>
          <w:szCs w:val="24"/>
        </w:rPr>
      </w:pPr>
      <w:r w:rsidRPr="000F20EC">
        <w:rPr>
          <w:rFonts w:ascii="Helvetica" w:hAnsi="Helvetica"/>
          <w:szCs w:val="24"/>
        </w:rPr>
        <w:t>10. Ragelis pagal 5 punktą, kur maitinimo jungiklis (22) yra magnetinis jungiklis, sukonfigūruotas taip, kad magnetas gali būti naudojamas maitinimo jungikliui (22) perjungti iš įjungtos būsenos į išjungtą būseną.</w:t>
      </w:r>
    </w:p>
    <w:p w14:paraId="084ADBCE" w14:textId="77777777" w:rsidR="000F20EC" w:rsidRPr="000F20EC" w:rsidRDefault="000F20EC" w:rsidP="000F20EC">
      <w:pPr>
        <w:spacing w:line="360" w:lineRule="auto"/>
        <w:jc w:val="both"/>
        <w:rPr>
          <w:rFonts w:ascii="Helvetica" w:hAnsi="Helvetica"/>
          <w:szCs w:val="24"/>
        </w:rPr>
      </w:pPr>
    </w:p>
    <w:p w14:paraId="3ADF1EEA" w14:textId="77777777" w:rsidR="000F20EC" w:rsidRPr="000F20EC" w:rsidRDefault="000F20EC" w:rsidP="000F20EC">
      <w:pPr>
        <w:spacing w:line="360" w:lineRule="auto"/>
        <w:ind w:firstLine="567"/>
        <w:jc w:val="both"/>
        <w:rPr>
          <w:rFonts w:ascii="Helvetica" w:hAnsi="Helvetica"/>
          <w:szCs w:val="24"/>
        </w:rPr>
      </w:pPr>
      <w:r w:rsidRPr="000F20EC">
        <w:rPr>
          <w:rFonts w:ascii="Helvetica" w:hAnsi="Helvetica"/>
          <w:szCs w:val="24"/>
        </w:rPr>
        <w:t>11. Ragelis pagal 1 punktą, kur pirmasis maitinimo laidas (16) yra prilituotas prie grandinės plokštės (108), ir antrasis maitinimo laidas (18) yra prilituotas prie grandinės plokštės (108).</w:t>
      </w:r>
    </w:p>
    <w:p w14:paraId="1CB1CFE0" w14:textId="77777777" w:rsidR="000F20EC" w:rsidRPr="000F20EC" w:rsidRDefault="000F20EC" w:rsidP="000F20EC">
      <w:pPr>
        <w:spacing w:line="360" w:lineRule="auto"/>
        <w:jc w:val="both"/>
        <w:rPr>
          <w:rFonts w:ascii="Helvetica" w:hAnsi="Helvetica"/>
          <w:szCs w:val="24"/>
        </w:rPr>
      </w:pPr>
    </w:p>
    <w:p w14:paraId="6C80882F" w14:textId="77777777" w:rsidR="000F20EC" w:rsidRPr="000F20EC" w:rsidRDefault="000F20EC" w:rsidP="000F20EC">
      <w:pPr>
        <w:spacing w:line="360" w:lineRule="auto"/>
        <w:ind w:firstLine="567"/>
        <w:jc w:val="both"/>
        <w:rPr>
          <w:rFonts w:ascii="Helvetica" w:hAnsi="Helvetica"/>
          <w:szCs w:val="24"/>
        </w:rPr>
      </w:pPr>
      <w:r w:rsidRPr="000F20EC">
        <w:rPr>
          <w:rFonts w:ascii="Helvetica" w:hAnsi="Helvetica"/>
          <w:szCs w:val="24"/>
        </w:rPr>
        <w:t>12. Ragelis pagal 1 punktą, papildomai apimantis įpurškimo mazgą (110), darbiniu ryšiu sujungtą su grandinės plokšte (108).</w:t>
      </w:r>
    </w:p>
    <w:p w14:paraId="19F55BAD" w14:textId="77777777" w:rsidR="000F20EC" w:rsidRPr="000F20EC" w:rsidRDefault="000F20EC" w:rsidP="000F20EC">
      <w:pPr>
        <w:spacing w:line="360" w:lineRule="auto"/>
        <w:jc w:val="both"/>
        <w:rPr>
          <w:rFonts w:ascii="Helvetica" w:hAnsi="Helvetica"/>
          <w:szCs w:val="24"/>
        </w:rPr>
      </w:pPr>
    </w:p>
    <w:p w14:paraId="74CAC533" w14:textId="77777777" w:rsidR="000F20EC" w:rsidRPr="000F20EC" w:rsidRDefault="000F20EC" w:rsidP="000F20EC">
      <w:pPr>
        <w:spacing w:line="360" w:lineRule="auto"/>
        <w:ind w:firstLine="567"/>
        <w:jc w:val="both"/>
        <w:rPr>
          <w:rFonts w:ascii="Helvetica" w:hAnsi="Helvetica"/>
          <w:szCs w:val="24"/>
        </w:rPr>
      </w:pPr>
      <w:r w:rsidRPr="000F20EC">
        <w:rPr>
          <w:rFonts w:ascii="Helvetica" w:hAnsi="Helvetica"/>
          <w:szCs w:val="24"/>
        </w:rPr>
        <w:t xml:space="preserve">13. </w:t>
      </w:r>
      <w:proofErr w:type="spellStart"/>
      <w:r w:rsidRPr="000F20EC">
        <w:rPr>
          <w:rFonts w:ascii="Helvetica" w:hAnsi="Helvetica"/>
          <w:szCs w:val="24"/>
        </w:rPr>
        <w:t>Elektroporacijos</w:t>
      </w:r>
      <w:proofErr w:type="spellEnd"/>
      <w:r w:rsidRPr="000F20EC">
        <w:rPr>
          <w:rFonts w:ascii="Helvetica" w:hAnsi="Helvetica"/>
          <w:szCs w:val="24"/>
        </w:rPr>
        <w:t xml:space="preserve"> prietaisas (102), apimantis:</w:t>
      </w:r>
    </w:p>
    <w:p w14:paraId="21FC2F10" w14:textId="77777777" w:rsidR="000F20EC" w:rsidRPr="000F20EC" w:rsidRDefault="000F20EC" w:rsidP="000F20EC">
      <w:pPr>
        <w:spacing w:line="360" w:lineRule="auto"/>
        <w:jc w:val="both"/>
        <w:rPr>
          <w:rFonts w:ascii="Helvetica" w:hAnsi="Helvetica"/>
          <w:szCs w:val="24"/>
        </w:rPr>
      </w:pPr>
      <w:r w:rsidRPr="000F20EC">
        <w:rPr>
          <w:rFonts w:ascii="Helvetica" w:hAnsi="Helvetica"/>
          <w:szCs w:val="24"/>
        </w:rPr>
        <w:t>pagrindinę stotį (106); ir</w:t>
      </w:r>
    </w:p>
    <w:p w14:paraId="62A64443" w14:textId="77777777" w:rsidR="000F20EC" w:rsidRPr="000F20EC" w:rsidRDefault="000F20EC" w:rsidP="000F20EC">
      <w:pPr>
        <w:spacing w:line="360" w:lineRule="auto"/>
        <w:jc w:val="both"/>
        <w:rPr>
          <w:rFonts w:ascii="Helvetica" w:hAnsi="Helvetica"/>
          <w:szCs w:val="24"/>
        </w:rPr>
      </w:pPr>
      <w:r w:rsidRPr="000F20EC">
        <w:rPr>
          <w:rFonts w:ascii="Helvetica" w:hAnsi="Helvetica"/>
          <w:szCs w:val="24"/>
        </w:rPr>
        <w:t>ragelį (100) pagal 5 punktą, kur ragelis (100) yra nuimamai sujungtas su pagrindine stotimi (106), o valdiklis (120) yra baterijos bloko korpuse (12), ragelis (100) papildomai apima:</w:t>
      </w:r>
    </w:p>
    <w:p w14:paraId="1F95BB2C" w14:textId="77777777" w:rsidR="000F20EC" w:rsidRPr="000F20EC" w:rsidRDefault="000F20EC" w:rsidP="000F20EC">
      <w:pPr>
        <w:spacing w:line="360" w:lineRule="auto"/>
        <w:jc w:val="both"/>
        <w:rPr>
          <w:rFonts w:ascii="Helvetica" w:hAnsi="Helvetica"/>
          <w:szCs w:val="24"/>
        </w:rPr>
      </w:pPr>
      <w:r w:rsidRPr="000F20EC">
        <w:rPr>
          <w:rFonts w:ascii="Helvetica" w:hAnsi="Helvetica"/>
          <w:szCs w:val="24"/>
        </w:rPr>
        <w:t>įpurškimo mazgą (110), darbiniu ryšiu sujungtą su grandinės plokšte (108).</w:t>
      </w:r>
    </w:p>
    <w:p w14:paraId="4E3A51FD" w14:textId="77777777" w:rsidR="000F20EC" w:rsidRPr="000F20EC" w:rsidRDefault="000F20EC" w:rsidP="000F20EC">
      <w:pPr>
        <w:spacing w:line="360" w:lineRule="auto"/>
        <w:jc w:val="both"/>
        <w:rPr>
          <w:rFonts w:ascii="Helvetica" w:hAnsi="Helvetica"/>
          <w:szCs w:val="24"/>
        </w:rPr>
      </w:pPr>
    </w:p>
    <w:p w14:paraId="2E6829EF" w14:textId="77777777" w:rsidR="000F20EC" w:rsidRPr="000F20EC" w:rsidRDefault="000F20EC" w:rsidP="000F20EC">
      <w:pPr>
        <w:spacing w:line="360" w:lineRule="auto"/>
        <w:ind w:firstLine="567"/>
        <w:jc w:val="both"/>
        <w:rPr>
          <w:rFonts w:ascii="Helvetica" w:hAnsi="Helvetica"/>
          <w:szCs w:val="24"/>
        </w:rPr>
      </w:pPr>
      <w:r w:rsidRPr="000F20EC">
        <w:rPr>
          <w:rFonts w:ascii="Helvetica" w:hAnsi="Helvetica"/>
          <w:szCs w:val="24"/>
        </w:rPr>
        <w:t xml:space="preserve">14. </w:t>
      </w:r>
      <w:proofErr w:type="spellStart"/>
      <w:r w:rsidRPr="000F20EC">
        <w:rPr>
          <w:rFonts w:ascii="Helvetica" w:hAnsi="Helvetica"/>
          <w:szCs w:val="24"/>
        </w:rPr>
        <w:t>Elektroporacijos</w:t>
      </w:r>
      <w:proofErr w:type="spellEnd"/>
      <w:r w:rsidRPr="000F20EC">
        <w:rPr>
          <w:rFonts w:ascii="Helvetica" w:hAnsi="Helvetica"/>
          <w:szCs w:val="24"/>
        </w:rPr>
        <w:t xml:space="preserve"> prietaisas pagal 13 punktą, kur baterijos bloko korpusas (12) yra patalpintas korpuse (104) taip, kad ragelio (100) svorio centras būtų vertikaliai sulygiuotas su akumuliatoriaus bloku (10).</w:t>
      </w:r>
    </w:p>
    <w:p w14:paraId="6D1D7330" w14:textId="1DFD56E9" w:rsidR="000F20EC" w:rsidRPr="000F20EC" w:rsidRDefault="000F20EC" w:rsidP="000F20EC">
      <w:pPr>
        <w:spacing w:line="360" w:lineRule="auto"/>
        <w:jc w:val="both"/>
        <w:rPr>
          <w:rFonts w:ascii="Helvetica" w:hAnsi="Helvetica"/>
          <w:szCs w:val="24"/>
        </w:rPr>
      </w:pPr>
    </w:p>
    <w:p w14:paraId="2BF233D5" w14:textId="1DD8EF93" w:rsidR="0018473C" w:rsidRPr="000F20EC" w:rsidRDefault="000F20EC" w:rsidP="000F20EC">
      <w:pPr>
        <w:spacing w:line="360" w:lineRule="auto"/>
        <w:ind w:firstLine="567"/>
        <w:jc w:val="both"/>
        <w:rPr>
          <w:rFonts w:ascii="Helvetica" w:hAnsi="Helvetica"/>
          <w:szCs w:val="24"/>
        </w:rPr>
      </w:pPr>
      <w:r w:rsidRPr="000F20EC">
        <w:rPr>
          <w:rFonts w:ascii="Helvetica" w:hAnsi="Helvetica"/>
          <w:szCs w:val="24"/>
        </w:rPr>
        <w:t xml:space="preserve">15. </w:t>
      </w:r>
      <w:proofErr w:type="spellStart"/>
      <w:r w:rsidRPr="000F20EC">
        <w:rPr>
          <w:rFonts w:ascii="Helvetica" w:hAnsi="Helvetica"/>
          <w:szCs w:val="24"/>
        </w:rPr>
        <w:t>Elektroporacijos</w:t>
      </w:r>
      <w:proofErr w:type="spellEnd"/>
      <w:r w:rsidRPr="000F20EC">
        <w:rPr>
          <w:rFonts w:ascii="Helvetica" w:hAnsi="Helvetica"/>
          <w:szCs w:val="24"/>
        </w:rPr>
        <w:t xml:space="preserve"> prietaisas pagal 13 punktą, kur pagrindinė stotis (106) yra elektriniu ryšiu sujungta su akumuliatoriaus bloku (10), kai ragelis (100) yra sujungtas su pagrindine stotimi (106).</w:t>
      </w:r>
    </w:p>
    <w:sectPr w:rsidR="0018473C" w:rsidRPr="000F20EC" w:rsidSect="000263C0">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78903" w14:textId="77777777" w:rsidR="000263C0" w:rsidRDefault="000263C0" w:rsidP="000F20EC">
      <w:r>
        <w:separator/>
      </w:r>
    </w:p>
  </w:endnote>
  <w:endnote w:type="continuationSeparator" w:id="0">
    <w:p w14:paraId="4B9BD5CF" w14:textId="77777777" w:rsidR="000263C0" w:rsidRDefault="000263C0" w:rsidP="000F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0B257" w14:textId="77777777" w:rsidR="000263C0" w:rsidRDefault="000263C0" w:rsidP="000F20EC">
      <w:r>
        <w:separator/>
      </w:r>
    </w:p>
  </w:footnote>
  <w:footnote w:type="continuationSeparator" w:id="0">
    <w:p w14:paraId="38DF6CF3" w14:textId="77777777" w:rsidR="000263C0" w:rsidRDefault="000263C0" w:rsidP="000F2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B7C30"/>
    <w:rsid w:val="000263C0"/>
    <w:rsid w:val="000F20EC"/>
    <w:rsid w:val="001603B1"/>
    <w:rsid w:val="0018473C"/>
    <w:rsid w:val="00276E95"/>
    <w:rsid w:val="0028658E"/>
    <w:rsid w:val="002B7DF2"/>
    <w:rsid w:val="002C37E5"/>
    <w:rsid w:val="002C447F"/>
    <w:rsid w:val="00362981"/>
    <w:rsid w:val="00365F5C"/>
    <w:rsid w:val="00515B8F"/>
    <w:rsid w:val="00575236"/>
    <w:rsid w:val="005A2745"/>
    <w:rsid w:val="006A06C5"/>
    <w:rsid w:val="007668C7"/>
    <w:rsid w:val="008B5CBC"/>
    <w:rsid w:val="008C6247"/>
    <w:rsid w:val="00947F90"/>
    <w:rsid w:val="00A24BCC"/>
    <w:rsid w:val="00A444E4"/>
    <w:rsid w:val="00BB7C30"/>
    <w:rsid w:val="00C15C7F"/>
    <w:rsid w:val="00D15B06"/>
    <w:rsid w:val="00D73A8C"/>
    <w:rsid w:val="00DC6934"/>
    <w:rsid w:val="00E81BC8"/>
    <w:rsid w:val="00EA4C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E393D"/>
  <w15:chartTrackingRefBased/>
  <w15:docId w15:val="{966AEAD5-5EC1-4D90-9A79-E73BDEB1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paragraph" w:styleId="Antrat1">
    <w:name w:val="heading 1"/>
    <w:basedOn w:val="prastasis"/>
    <w:next w:val="prastasis"/>
    <w:link w:val="Antrat1Diagrama"/>
    <w:uiPriority w:val="9"/>
    <w:qFormat/>
    <w:rsid w:val="00BB7C3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BB7C3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BB7C3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BB7C3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BB7C30"/>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BB7C3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7C3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B7C3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7C3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7C30"/>
    <w:rPr>
      <w:rFonts w:asciiTheme="majorHAnsi" w:eastAsiaTheme="majorEastAsia" w:hAnsiTheme="majorHAnsi" w:cstheme="majorBidi"/>
      <w:color w:val="365F91" w:themeColor="accent1" w:themeShade="BF"/>
      <w:sz w:val="40"/>
      <w:szCs w:val="40"/>
      <w:lang w:eastAsia="en-US"/>
    </w:rPr>
  </w:style>
  <w:style w:type="character" w:customStyle="1" w:styleId="Antrat2Diagrama">
    <w:name w:val="Antraštė 2 Diagrama"/>
    <w:basedOn w:val="Numatytasispastraiposriftas"/>
    <w:link w:val="Antrat2"/>
    <w:uiPriority w:val="9"/>
    <w:semiHidden/>
    <w:rsid w:val="00BB7C30"/>
    <w:rPr>
      <w:rFonts w:asciiTheme="majorHAnsi" w:eastAsiaTheme="majorEastAsia" w:hAnsiTheme="majorHAnsi" w:cstheme="majorBidi"/>
      <w:color w:val="365F91" w:themeColor="accent1" w:themeShade="BF"/>
      <w:sz w:val="32"/>
      <w:szCs w:val="32"/>
      <w:lang w:eastAsia="en-US"/>
    </w:rPr>
  </w:style>
  <w:style w:type="character" w:customStyle="1" w:styleId="Antrat3Diagrama">
    <w:name w:val="Antraštė 3 Diagrama"/>
    <w:basedOn w:val="Numatytasispastraiposriftas"/>
    <w:link w:val="Antrat3"/>
    <w:uiPriority w:val="9"/>
    <w:semiHidden/>
    <w:rsid w:val="00BB7C30"/>
    <w:rPr>
      <w:rFonts w:asciiTheme="minorHAnsi" w:eastAsiaTheme="majorEastAsia" w:hAnsiTheme="minorHAnsi" w:cstheme="majorBidi"/>
      <w:color w:val="365F91" w:themeColor="accent1" w:themeShade="BF"/>
      <w:sz w:val="28"/>
      <w:szCs w:val="28"/>
      <w:lang w:eastAsia="en-US"/>
    </w:rPr>
  </w:style>
  <w:style w:type="character" w:customStyle="1" w:styleId="Antrat4Diagrama">
    <w:name w:val="Antraštė 4 Diagrama"/>
    <w:basedOn w:val="Numatytasispastraiposriftas"/>
    <w:link w:val="Antrat4"/>
    <w:uiPriority w:val="9"/>
    <w:semiHidden/>
    <w:rsid w:val="00BB7C30"/>
    <w:rPr>
      <w:rFonts w:asciiTheme="minorHAnsi" w:eastAsiaTheme="majorEastAsia" w:hAnsiTheme="minorHAnsi" w:cstheme="majorBidi"/>
      <w:i/>
      <w:iCs/>
      <w:color w:val="365F91" w:themeColor="accent1" w:themeShade="BF"/>
      <w:lang w:eastAsia="en-US"/>
    </w:rPr>
  </w:style>
  <w:style w:type="character" w:customStyle="1" w:styleId="Antrat5Diagrama">
    <w:name w:val="Antraštė 5 Diagrama"/>
    <w:basedOn w:val="Numatytasispastraiposriftas"/>
    <w:link w:val="Antrat5"/>
    <w:uiPriority w:val="9"/>
    <w:semiHidden/>
    <w:rsid w:val="00BB7C30"/>
    <w:rPr>
      <w:rFonts w:asciiTheme="minorHAnsi" w:eastAsiaTheme="majorEastAsia" w:hAnsiTheme="minorHAnsi" w:cstheme="majorBidi"/>
      <w:color w:val="365F91" w:themeColor="accent1" w:themeShade="BF"/>
      <w:lang w:eastAsia="en-US"/>
    </w:rPr>
  </w:style>
  <w:style w:type="character" w:customStyle="1" w:styleId="Antrat6Diagrama">
    <w:name w:val="Antraštė 6 Diagrama"/>
    <w:basedOn w:val="Numatytasispastraiposriftas"/>
    <w:link w:val="Antrat6"/>
    <w:uiPriority w:val="9"/>
    <w:semiHidden/>
    <w:rsid w:val="00BB7C30"/>
    <w:rPr>
      <w:rFonts w:asciiTheme="minorHAnsi" w:eastAsiaTheme="majorEastAsia" w:hAnsiTheme="minorHAnsi" w:cstheme="majorBidi"/>
      <w:i/>
      <w:iCs/>
      <w:color w:val="595959" w:themeColor="text1" w:themeTint="A6"/>
      <w:lang w:eastAsia="en-US"/>
    </w:rPr>
  </w:style>
  <w:style w:type="character" w:customStyle="1" w:styleId="Antrat7Diagrama">
    <w:name w:val="Antraštė 7 Diagrama"/>
    <w:basedOn w:val="Numatytasispastraiposriftas"/>
    <w:link w:val="Antrat7"/>
    <w:uiPriority w:val="9"/>
    <w:semiHidden/>
    <w:rsid w:val="00BB7C30"/>
    <w:rPr>
      <w:rFonts w:asciiTheme="minorHAnsi" w:eastAsiaTheme="majorEastAsia" w:hAnsiTheme="minorHAnsi" w:cstheme="majorBidi"/>
      <w:color w:val="595959" w:themeColor="text1" w:themeTint="A6"/>
      <w:lang w:eastAsia="en-US"/>
    </w:rPr>
  </w:style>
  <w:style w:type="character" w:customStyle="1" w:styleId="Antrat8Diagrama">
    <w:name w:val="Antraštė 8 Diagrama"/>
    <w:basedOn w:val="Numatytasispastraiposriftas"/>
    <w:link w:val="Antrat8"/>
    <w:uiPriority w:val="9"/>
    <w:semiHidden/>
    <w:rsid w:val="00BB7C30"/>
    <w:rPr>
      <w:rFonts w:asciiTheme="minorHAnsi" w:eastAsiaTheme="majorEastAsia" w:hAnsiTheme="minorHAnsi" w:cstheme="majorBidi"/>
      <w:i/>
      <w:iCs/>
      <w:color w:val="272727" w:themeColor="text1" w:themeTint="D8"/>
      <w:lang w:eastAsia="en-US"/>
    </w:rPr>
  </w:style>
  <w:style w:type="character" w:customStyle="1" w:styleId="Antrat9Diagrama">
    <w:name w:val="Antraštė 9 Diagrama"/>
    <w:basedOn w:val="Numatytasispastraiposriftas"/>
    <w:link w:val="Antrat9"/>
    <w:uiPriority w:val="9"/>
    <w:semiHidden/>
    <w:rsid w:val="00BB7C30"/>
    <w:rPr>
      <w:rFonts w:asciiTheme="minorHAnsi" w:eastAsiaTheme="majorEastAsia" w:hAnsiTheme="minorHAnsi" w:cstheme="majorBidi"/>
      <w:color w:val="272727" w:themeColor="text1" w:themeTint="D8"/>
      <w:lang w:eastAsia="en-US"/>
    </w:rPr>
  </w:style>
  <w:style w:type="paragraph" w:styleId="Pavadinimas">
    <w:name w:val="Title"/>
    <w:basedOn w:val="prastasis"/>
    <w:next w:val="prastasis"/>
    <w:link w:val="PavadinimasDiagrama"/>
    <w:uiPriority w:val="10"/>
    <w:qFormat/>
    <w:rsid w:val="00BB7C3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7C30"/>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BB7C3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7C30"/>
    <w:rPr>
      <w:rFonts w:asciiTheme="minorHAnsi" w:eastAsiaTheme="majorEastAsia" w:hAnsiTheme="minorHAnsi"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BB7C3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BB7C30"/>
    <w:rPr>
      <w:i/>
      <w:iCs/>
      <w:color w:val="404040" w:themeColor="text1" w:themeTint="BF"/>
      <w:lang w:eastAsia="en-US"/>
    </w:rPr>
  </w:style>
  <w:style w:type="paragraph" w:styleId="Sraopastraipa">
    <w:name w:val="List Paragraph"/>
    <w:basedOn w:val="prastasis"/>
    <w:uiPriority w:val="34"/>
    <w:qFormat/>
    <w:rsid w:val="00BB7C30"/>
    <w:pPr>
      <w:ind w:left="720"/>
      <w:contextualSpacing/>
    </w:pPr>
  </w:style>
  <w:style w:type="character" w:styleId="Rykuspabraukimas">
    <w:name w:val="Intense Emphasis"/>
    <w:basedOn w:val="Numatytasispastraiposriftas"/>
    <w:uiPriority w:val="21"/>
    <w:qFormat/>
    <w:rsid w:val="00BB7C30"/>
    <w:rPr>
      <w:i/>
      <w:iCs/>
      <w:color w:val="365F91" w:themeColor="accent1" w:themeShade="BF"/>
    </w:rPr>
  </w:style>
  <w:style w:type="paragraph" w:styleId="Iskirtacitata">
    <w:name w:val="Intense Quote"/>
    <w:basedOn w:val="prastasis"/>
    <w:next w:val="prastasis"/>
    <w:link w:val="IskirtacitataDiagrama"/>
    <w:uiPriority w:val="30"/>
    <w:qFormat/>
    <w:rsid w:val="00BB7C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BB7C30"/>
    <w:rPr>
      <w:i/>
      <w:iCs/>
      <w:color w:val="365F91" w:themeColor="accent1" w:themeShade="BF"/>
      <w:lang w:eastAsia="en-US"/>
    </w:rPr>
  </w:style>
  <w:style w:type="character" w:styleId="Rykinuoroda">
    <w:name w:val="Intense Reference"/>
    <w:basedOn w:val="Numatytasispastraiposriftas"/>
    <w:uiPriority w:val="32"/>
    <w:qFormat/>
    <w:rsid w:val="00BB7C30"/>
    <w:rPr>
      <w:b/>
      <w:bCs/>
      <w:smallCaps/>
      <w:color w:val="365F91" w:themeColor="accent1" w:themeShade="BF"/>
      <w:spacing w:val="5"/>
    </w:rPr>
  </w:style>
  <w:style w:type="paragraph" w:styleId="Antrats">
    <w:name w:val="header"/>
    <w:basedOn w:val="prastasis"/>
    <w:link w:val="AntratsDiagrama"/>
    <w:uiPriority w:val="99"/>
    <w:unhideWhenUsed/>
    <w:rsid w:val="000F20EC"/>
    <w:pPr>
      <w:tabs>
        <w:tab w:val="center" w:pos="4986"/>
        <w:tab w:val="right" w:pos="9972"/>
      </w:tabs>
    </w:pPr>
  </w:style>
  <w:style w:type="character" w:customStyle="1" w:styleId="AntratsDiagrama">
    <w:name w:val="Antraštės Diagrama"/>
    <w:basedOn w:val="Numatytasispastraiposriftas"/>
    <w:link w:val="Antrats"/>
    <w:uiPriority w:val="99"/>
    <w:rsid w:val="000F20EC"/>
    <w:rPr>
      <w:lang w:eastAsia="en-US"/>
    </w:rPr>
  </w:style>
  <w:style w:type="paragraph" w:styleId="Porat">
    <w:name w:val="footer"/>
    <w:basedOn w:val="prastasis"/>
    <w:link w:val="PoratDiagrama"/>
    <w:uiPriority w:val="99"/>
    <w:unhideWhenUsed/>
    <w:rsid w:val="000F20EC"/>
    <w:pPr>
      <w:tabs>
        <w:tab w:val="center" w:pos="4986"/>
        <w:tab w:val="right" w:pos="9972"/>
      </w:tabs>
    </w:pPr>
  </w:style>
  <w:style w:type="character" w:customStyle="1" w:styleId="PoratDiagrama">
    <w:name w:val="Poraštė Diagrama"/>
    <w:basedOn w:val="Numatytasispastraiposriftas"/>
    <w:link w:val="Porat"/>
    <w:uiPriority w:val="99"/>
    <w:rsid w:val="000F20E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3737</Characters>
  <Application>Microsoft Office Word</Application>
  <DocSecurity>0</DocSecurity>
  <Lines>71</Lines>
  <Paragraphs>35</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2</cp:revision>
  <dcterms:created xsi:type="dcterms:W3CDTF">2024-04-10T13:14:00Z</dcterms:created>
  <dcterms:modified xsi:type="dcterms:W3CDTF">2024-04-10T13:15:00Z</dcterms:modified>
</cp:coreProperties>
</file>