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su konvejerine sekcija 2, skirtas akmenų ar kitų kietų kūnų pašalinimui iš medienos srauto transportuojant ar manipuliuojant medžių kamienus. Įrenginys pgl. išradimą turi daviklį, įrengtą vibracijos detektavimo vietoje. Išradimas atmeta būtinybę montuoti akmenų gaudytojus, veikiančius vandens pagrindu, naudojamus akmenų pašalinimui. Pgl. išradimą, medžių kamienų ar medienos blokų transportavimo ar manipuliavimo įrenginys turi bent vieną daviklį 6, registruojantį garso svyravimus ir sujungtą su valdymo bloku 7, aptinkančiu transportuojamus kartu su medienos srautu kietus objektus jų regeneruojamų svyravimų signalų pagrindu , tuo pačiu valdymo blokas 7 valdo išmetimo mechanizmą 11, 12, sumontuotą medžių kamienų manipuliavimo įrenginyje taip, kad kieti objektai krenta žemyn iš medienos srauto, praeinančio per įrenginį.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