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konkrečiau - šildymo vandens sistemų automatiniam reguliavimui.@Išradimo tikslas - taupyti šildymui suvartojamą energiją.@Realizuojant siųlomą būdą, matuojama lauko oro, į šildymo sistemą tiekiamo vandens ir iš šildymo sistemos grįžtančio vandens temperatūros priklausomybė nuo lauko temperatūros koreguojama norimu tiekiamo vandens temperatūros dydžiu kiekvienam laisvai pasirinktam laiko intervalui, tiekiamo vandens temperatūra palaikoma lygi šiai sukoreguotai temperatūros reikšmei, ir įjungiamas cirkuliacinis siurblys, kai išmatuotas tiekiamo ir grįžtančio vandens temperatūrų skirtumas viršija reikiamą, pagal sukoreguotą tiekiamo vandens temperatūrą suskaičiuotą skirtumo reikšmę.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