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4CC8E" w14:textId="4CE584BA" w:rsidR="00522EF6" w:rsidRPr="00021699" w:rsidRDefault="00BA2E9F" w:rsidP="000216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1699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522EF6" w:rsidRPr="00021699">
        <w:rPr>
          <w:rFonts w:ascii="Helvetica" w:hAnsi="Helvetica" w:cs="Arial"/>
          <w:sz w:val="20"/>
          <w:szCs w:val="24"/>
          <w:lang w:val="lt-LT"/>
        </w:rPr>
        <w:t>Manozės 5 moduliavimo ant rekombinantinio baltymo žinduolių ląstelių auginimo proceso metu būdas, apimantis gliukozės kiekio ląstelių auginimo terpėje ribojimą, kur gliukozės koncentracija yra nuo maždaug 0 iki 3 g/l, ir ląstelių auginimo terpės papildymą galaktoze, kur galaktozės koncentracija yra nuo 10-15 g/</w:t>
      </w:r>
      <w:r w:rsidR="005812CC" w:rsidRPr="00021699">
        <w:rPr>
          <w:rFonts w:ascii="Helvetica" w:hAnsi="Helvetica" w:cs="Arial"/>
          <w:sz w:val="20"/>
          <w:szCs w:val="24"/>
          <w:lang w:val="lt-LT"/>
        </w:rPr>
        <w:t>l</w:t>
      </w:r>
      <w:r w:rsidR="00522EF6" w:rsidRPr="00021699">
        <w:rPr>
          <w:rFonts w:ascii="Helvetica" w:hAnsi="Helvetica" w:cs="Arial"/>
          <w:sz w:val="20"/>
          <w:szCs w:val="24"/>
          <w:lang w:val="lt-LT"/>
        </w:rPr>
        <w:t>, ir kur ląstelių kultūros procesas yra perfuzijos procesas.</w:t>
      </w:r>
    </w:p>
    <w:p w14:paraId="63D7E8C5" w14:textId="77777777" w:rsidR="000D3A0D" w:rsidRPr="00021699" w:rsidRDefault="000D3A0D" w:rsidP="000216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B9842BE" w14:textId="63E3A38F" w:rsidR="00522EF6" w:rsidRPr="00021699" w:rsidRDefault="00522EF6" w:rsidP="000216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1699">
        <w:rPr>
          <w:rFonts w:ascii="Helvetica" w:hAnsi="Helvetica" w:cs="Arial"/>
          <w:sz w:val="20"/>
          <w:szCs w:val="24"/>
          <w:lang w:val="lt-LT"/>
        </w:rPr>
        <w:t>2.</w:t>
      </w:r>
      <w:r w:rsidR="000D3A0D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Būdas pagal 1 punktą, kur gliukozės koncentracija ląstelių kultūros terpėje yra pakankama</w:t>
      </w:r>
      <w:r w:rsidR="005812CC" w:rsidRPr="00021699">
        <w:rPr>
          <w:rFonts w:ascii="Helvetica" w:hAnsi="Helvetica" w:cs="Arial"/>
          <w:sz w:val="20"/>
          <w:szCs w:val="24"/>
          <w:lang w:val="lt-LT"/>
        </w:rPr>
        <w:t xml:space="preserve"> tam</w:t>
      </w:r>
      <w:r w:rsidRPr="00021699">
        <w:rPr>
          <w:rFonts w:ascii="Helvetica" w:hAnsi="Helvetica" w:cs="Arial"/>
          <w:sz w:val="20"/>
          <w:szCs w:val="24"/>
          <w:lang w:val="lt-LT"/>
        </w:rPr>
        <w:t xml:space="preserve">, kad </w:t>
      </w:r>
      <w:r w:rsidR="005812CC" w:rsidRPr="00021699">
        <w:rPr>
          <w:rFonts w:ascii="Helvetica" w:hAnsi="Helvetica" w:cs="Arial"/>
          <w:sz w:val="20"/>
          <w:szCs w:val="24"/>
          <w:lang w:val="lt-LT"/>
        </w:rPr>
        <w:t xml:space="preserve">būtų </w:t>
      </w:r>
      <w:r w:rsidRPr="00021699">
        <w:rPr>
          <w:rFonts w:ascii="Helvetica" w:hAnsi="Helvetica" w:cs="Arial"/>
          <w:sz w:val="20"/>
          <w:szCs w:val="24"/>
          <w:lang w:val="lt-LT"/>
        </w:rPr>
        <w:t>gaut</w:t>
      </w:r>
      <w:r w:rsidR="005812CC" w:rsidRPr="00021699">
        <w:rPr>
          <w:rFonts w:ascii="Helvetica" w:hAnsi="Helvetica" w:cs="Arial"/>
          <w:sz w:val="20"/>
          <w:szCs w:val="24"/>
          <w:lang w:val="lt-LT"/>
        </w:rPr>
        <w:t>a</w:t>
      </w:r>
      <w:r w:rsidRPr="00021699">
        <w:rPr>
          <w:rFonts w:ascii="Helvetica" w:hAnsi="Helvetica" w:cs="Arial"/>
          <w:sz w:val="20"/>
          <w:szCs w:val="24"/>
          <w:lang w:val="lt-LT"/>
        </w:rPr>
        <w:t xml:space="preserve"> gliukozės koncentraciją panaudotoje terpėje </w:t>
      </w:r>
      <w:r w:rsidR="005812CC" w:rsidRPr="00021699">
        <w:rPr>
          <w:rFonts w:ascii="Helvetica" w:hAnsi="Helvetica" w:cs="Arial"/>
          <w:sz w:val="20"/>
          <w:szCs w:val="24"/>
          <w:lang w:val="lt-LT"/>
        </w:rPr>
        <w:t xml:space="preserve">lygi </w:t>
      </w:r>
      <w:r w:rsidRPr="00021699">
        <w:rPr>
          <w:rFonts w:ascii="Helvetica" w:hAnsi="Helvetica" w:cs="Arial"/>
          <w:sz w:val="20"/>
          <w:szCs w:val="24"/>
          <w:lang w:val="lt-LT"/>
        </w:rPr>
        <w:t xml:space="preserve">0 g/l arba </w:t>
      </w:r>
      <w:r w:rsidR="005812CC" w:rsidRPr="00021699">
        <w:rPr>
          <w:rFonts w:ascii="Helvetica" w:hAnsi="Helvetica" w:cs="Arial"/>
          <w:sz w:val="20"/>
          <w:szCs w:val="24"/>
          <w:lang w:val="lt-LT"/>
        </w:rPr>
        <w:t>apie</w:t>
      </w:r>
      <w:r w:rsidRPr="00021699">
        <w:rPr>
          <w:rFonts w:ascii="Helvetica" w:hAnsi="Helvetica" w:cs="Arial"/>
          <w:sz w:val="20"/>
          <w:szCs w:val="24"/>
          <w:lang w:val="lt-LT"/>
        </w:rPr>
        <w:t xml:space="preserve"> 0 g/l.</w:t>
      </w:r>
    </w:p>
    <w:p w14:paraId="7958DC8E" w14:textId="77777777" w:rsidR="000D3A0D" w:rsidRPr="00021699" w:rsidRDefault="000D3A0D" w:rsidP="000216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C3535C1" w14:textId="670BF9A5" w:rsidR="00522EF6" w:rsidRPr="00021699" w:rsidRDefault="00522EF6" w:rsidP="000216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1699">
        <w:rPr>
          <w:rFonts w:ascii="Helvetica" w:hAnsi="Helvetica" w:cs="Arial"/>
          <w:sz w:val="20"/>
          <w:szCs w:val="24"/>
          <w:lang w:val="lt-LT"/>
        </w:rPr>
        <w:t>3.</w:t>
      </w:r>
      <w:r w:rsidR="000D3A0D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Būdas pagal 1 arba 2 punktą, kur gliukozės koncentracija ląstelių kultūros terpėje yra nuo 1 iki 3 g/l.</w:t>
      </w:r>
    </w:p>
    <w:p w14:paraId="54CD07FF" w14:textId="77777777" w:rsidR="000D3A0D" w:rsidRPr="00021699" w:rsidRDefault="000D3A0D" w:rsidP="000216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D4EA919" w14:textId="51751C1C" w:rsidR="00522EF6" w:rsidRPr="00021699" w:rsidRDefault="00522EF6" w:rsidP="000216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1699">
        <w:rPr>
          <w:rFonts w:ascii="Helvetica" w:hAnsi="Helvetica" w:cs="Arial"/>
          <w:sz w:val="20"/>
          <w:szCs w:val="24"/>
          <w:lang w:val="lt-LT"/>
        </w:rPr>
        <w:t>4.</w:t>
      </w:r>
      <w:r w:rsidR="000D3A0D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Būdas pagal 1 arba 2 punktą, kur gliukozės koncentracija ląstelių kultūros terpėje yra nuo 2 iki 3 g/l.</w:t>
      </w:r>
    </w:p>
    <w:p w14:paraId="6C374750" w14:textId="77777777" w:rsidR="000D3A0D" w:rsidRPr="00021699" w:rsidRDefault="000D3A0D" w:rsidP="000216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8619BA7" w14:textId="4C137BD2" w:rsidR="00522EF6" w:rsidRPr="00021699" w:rsidRDefault="00522EF6" w:rsidP="000216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1699">
        <w:rPr>
          <w:rFonts w:ascii="Helvetica" w:hAnsi="Helvetica" w:cs="Arial"/>
          <w:sz w:val="20"/>
          <w:szCs w:val="24"/>
          <w:lang w:val="lt-LT"/>
        </w:rPr>
        <w:t>5.</w:t>
      </w:r>
      <w:r w:rsidR="000D3A0D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Būdas pagal bet kurį iš 1</w:t>
      </w:r>
      <w:r w:rsidR="001420CC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-</w:t>
      </w:r>
      <w:r w:rsidR="001420CC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4 punktų, kur gliukozės koncentracija ląstelių kultūros terpėje yra 2,5 g/l.</w:t>
      </w:r>
    </w:p>
    <w:p w14:paraId="0BAC283F" w14:textId="77777777" w:rsidR="000D3A0D" w:rsidRPr="00021699" w:rsidRDefault="000D3A0D" w:rsidP="000216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9F64F4A" w14:textId="75AEDEBA" w:rsidR="00522EF6" w:rsidRPr="00021699" w:rsidRDefault="00522EF6" w:rsidP="000216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1699">
        <w:rPr>
          <w:rFonts w:ascii="Helvetica" w:hAnsi="Helvetica" w:cs="Arial"/>
          <w:sz w:val="20"/>
          <w:szCs w:val="24"/>
          <w:lang w:val="lt-LT"/>
        </w:rPr>
        <w:t>6.</w:t>
      </w:r>
      <w:r w:rsidR="000D3A0D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Būdas pagal 1 arba 2 punktą, kur gliukozės koncentracija ląstelių kultūros terpėje yra 0 g/l.</w:t>
      </w:r>
    </w:p>
    <w:p w14:paraId="28BDB7CE" w14:textId="77777777" w:rsidR="000D3A0D" w:rsidRPr="00021699" w:rsidRDefault="000D3A0D" w:rsidP="000216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385F9CD" w14:textId="01DCDAE2" w:rsidR="00522EF6" w:rsidRPr="00021699" w:rsidRDefault="00522EF6" w:rsidP="000216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1699">
        <w:rPr>
          <w:rFonts w:ascii="Helvetica" w:hAnsi="Helvetica" w:cs="Arial"/>
          <w:sz w:val="20"/>
          <w:szCs w:val="24"/>
          <w:lang w:val="lt-LT"/>
        </w:rPr>
        <w:t>7.</w:t>
      </w:r>
      <w:r w:rsidR="000D3A0D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Būdas pagal bet kurį iš 1</w:t>
      </w:r>
      <w:r w:rsidR="001420CC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-</w:t>
      </w:r>
      <w:r w:rsidR="001420CC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6 punktų, kur galaktozės koncentracija ląstelių kultūros terpėje yra nuo 10 iki 12 g/l.</w:t>
      </w:r>
    </w:p>
    <w:p w14:paraId="14F98A60" w14:textId="77777777" w:rsidR="000D3A0D" w:rsidRPr="00021699" w:rsidRDefault="000D3A0D" w:rsidP="000216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85AB7F9" w14:textId="22C2C8D3" w:rsidR="00522EF6" w:rsidRPr="00021699" w:rsidRDefault="00522EF6" w:rsidP="000216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1699">
        <w:rPr>
          <w:rFonts w:ascii="Helvetica" w:hAnsi="Helvetica" w:cs="Arial"/>
          <w:sz w:val="20"/>
          <w:szCs w:val="24"/>
          <w:lang w:val="lt-LT"/>
        </w:rPr>
        <w:t>8.</w:t>
      </w:r>
      <w:r w:rsidR="000D3A0D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Būdas pagal bet kurį iš 1</w:t>
      </w:r>
      <w:r w:rsidR="001420CC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-</w:t>
      </w:r>
      <w:r w:rsidR="001420CC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 xml:space="preserve">7 punktų, kur galaktozės koncentracija ląstelių </w:t>
      </w:r>
      <w:r w:rsidR="001420CC" w:rsidRPr="00021699">
        <w:rPr>
          <w:rFonts w:ascii="Helvetica" w:hAnsi="Helvetica" w:cs="Arial"/>
          <w:sz w:val="20"/>
          <w:szCs w:val="24"/>
          <w:lang w:val="lt-LT"/>
        </w:rPr>
        <w:t>kultūros</w:t>
      </w:r>
      <w:r w:rsidRPr="00021699">
        <w:rPr>
          <w:rFonts w:ascii="Helvetica" w:hAnsi="Helvetica" w:cs="Arial"/>
          <w:sz w:val="20"/>
          <w:szCs w:val="24"/>
          <w:lang w:val="lt-LT"/>
        </w:rPr>
        <w:t xml:space="preserve"> terpėje yra 11,5 g/l.</w:t>
      </w:r>
    </w:p>
    <w:p w14:paraId="45535115" w14:textId="77777777" w:rsidR="000D3A0D" w:rsidRPr="00021699" w:rsidRDefault="000D3A0D" w:rsidP="000216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E569F0B" w14:textId="20DB033C" w:rsidR="00522EF6" w:rsidRPr="00021699" w:rsidRDefault="00522EF6" w:rsidP="000216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1699">
        <w:rPr>
          <w:rFonts w:ascii="Helvetica" w:hAnsi="Helvetica" w:cs="Arial"/>
          <w:sz w:val="20"/>
          <w:szCs w:val="24"/>
          <w:lang w:val="lt-LT"/>
        </w:rPr>
        <w:t>9.</w:t>
      </w:r>
      <w:r w:rsidR="000D3A0D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Būdas pagal bet kurį iš 1</w:t>
      </w:r>
      <w:r w:rsidR="001420CC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-</w:t>
      </w:r>
      <w:r w:rsidR="001420CC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8 punktų, kur ribinis gliukozės kiekis yra pridedamas gamybos fazės metu.</w:t>
      </w:r>
    </w:p>
    <w:p w14:paraId="24F0F84C" w14:textId="77777777" w:rsidR="000D3A0D" w:rsidRPr="00021699" w:rsidRDefault="000D3A0D" w:rsidP="000216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E788737" w14:textId="6F4BE660" w:rsidR="00522EF6" w:rsidRPr="00021699" w:rsidRDefault="00522EF6" w:rsidP="000216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1699">
        <w:rPr>
          <w:rFonts w:ascii="Helvetica" w:hAnsi="Helvetica" w:cs="Arial"/>
          <w:sz w:val="20"/>
          <w:szCs w:val="24"/>
          <w:lang w:val="lt-LT"/>
        </w:rPr>
        <w:t>10.</w:t>
      </w:r>
      <w:r w:rsidR="000D3A0D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Būdas pagal bet kurį iš 1</w:t>
      </w:r>
      <w:r w:rsidR="001420CC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-</w:t>
      </w:r>
      <w:r w:rsidR="001420CC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 xml:space="preserve">9 punktų, kur žinduolių ląstelės yra </w:t>
      </w:r>
      <w:r w:rsidR="00F67617" w:rsidRPr="00021699">
        <w:rPr>
          <w:rFonts w:ascii="Helvetica" w:hAnsi="Helvetica" w:cs="Arial"/>
          <w:sz w:val="20"/>
          <w:szCs w:val="24"/>
          <w:lang w:val="lt-LT"/>
        </w:rPr>
        <w:t>kininio</w:t>
      </w:r>
      <w:r w:rsidRPr="00021699">
        <w:rPr>
          <w:rFonts w:ascii="Helvetica" w:hAnsi="Helvetica" w:cs="Arial"/>
          <w:sz w:val="20"/>
          <w:szCs w:val="24"/>
          <w:lang w:val="lt-LT"/>
        </w:rPr>
        <w:t xml:space="preserve"> žiurkėno kiaušidžių (CHO) ląstelės.</w:t>
      </w:r>
    </w:p>
    <w:p w14:paraId="6E1AB699" w14:textId="77777777" w:rsidR="000D3A0D" w:rsidRPr="00021699" w:rsidRDefault="000D3A0D" w:rsidP="000216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0889443" w14:textId="09C141F3" w:rsidR="00522EF6" w:rsidRPr="00021699" w:rsidRDefault="00522EF6" w:rsidP="000216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1699">
        <w:rPr>
          <w:rFonts w:ascii="Helvetica" w:hAnsi="Helvetica" w:cs="Arial"/>
          <w:sz w:val="20"/>
          <w:szCs w:val="24"/>
          <w:lang w:val="lt-LT"/>
        </w:rPr>
        <w:t>11.</w:t>
      </w:r>
      <w:r w:rsidR="000D3A0D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Būdas pagal bet kurį iš 1</w:t>
      </w:r>
      <w:r w:rsidR="00F67617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-</w:t>
      </w:r>
      <w:r w:rsidR="00F67617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10 punktų, kur rekombinantinis baltymas yra parinktas iš grupės, susidedančios iš žmogaus antikūno, humanizuoto antikūno, chimerinio antikūno, rekombinantinio sulieto baltymo arba citokino.</w:t>
      </w:r>
    </w:p>
    <w:p w14:paraId="3F69690A" w14:textId="77777777" w:rsidR="000D3A0D" w:rsidRPr="00021699" w:rsidRDefault="000D3A0D" w:rsidP="000216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FFE0A7F" w14:textId="1CDCDAB5" w:rsidR="00522EF6" w:rsidRPr="00021699" w:rsidRDefault="00522EF6" w:rsidP="000216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1699">
        <w:rPr>
          <w:rFonts w:ascii="Helvetica" w:hAnsi="Helvetica" w:cs="Arial"/>
          <w:sz w:val="20"/>
          <w:szCs w:val="24"/>
          <w:lang w:val="lt-LT"/>
        </w:rPr>
        <w:t>12.</w:t>
      </w:r>
      <w:r w:rsidR="000D3A0D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Būdas pagal bet kurį iš 1</w:t>
      </w:r>
      <w:r w:rsidR="00F67617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-</w:t>
      </w:r>
      <w:r w:rsidR="00F67617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11 punktų, papildomai apimantis ląstelių kultūros pagaminto rekombinantinio baltymo surinkimo pakopą.</w:t>
      </w:r>
    </w:p>
    <w:p w14:paraId="0173596A" w14:textId="77777777" w:rsidR="000D3A0D" w:rsidRPr="00021699" w:rsidRDefault="000D3A0D" w:rsidP="000216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AC04299" w14:textId="67B24C51" w:rsidR="00522EF6" w:rsidRPr="00021699" w:rsidRDefault="00522EF6" w:rsidP="000216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1699">
        <w:rPr>
          <w:rFonts w:ascii="Helvetica" w:hAnsi="Helvetica" w:cs="Arial"/>
          <w:sz w:val="20"/>
          <w:szCs w:val="24"/>
          <w:lang w:val="lt-LT"/>
        </w:rPr>
        <w:t>13.</w:t>
      </w:r>
      <w:r w:rsidR="000D3A0D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Būdas pagal bet kurį iš 1</w:t>
      </w:r>
      <w:r w:rsidR="00F67617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-</w:t>
      </w:r>
      <w:r w:rsidR="00F67617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12 punktų, kur ląstelių kultūros pagamintas rekombinantinis baltymas yra išgrynintas ir su</w:t>
      </w:r>
      <w:r w:rsidR="00F67617" w:rsidRPr="00021699">
        <w:rPr>
          <w:rFonts w:ascii="Helvetica" w:hAnsi="Helvetica" w:cs="Arial"/>
          <w:sz w:val="20"/>
          <w:szCs w:val="24"/>
          <w:lang w:val="lt-LT"/>
        </w:rPr>
        <w:t>komponuotas</w:t>
      </w:r>
      <w:r w:rsidRPr="00021699">
        <w:rPr>
          <w:rFonts w:ascii="Helvetica" w:hAnsi="Helvetica" w:cs="Arial"/>
          <w:sz w:val="20"/>
          <w:szCs w:val="24"/>
          <w:lang w:val="lt-LT"/>
        </w:rPr>
        <w:t xml:space="preserve"> į farmaci</w:t>
      </w:r>
      <w:r w:rsidR="00F67617" w:rsidRPr="00021699">
        <w:rPr>
          <w:rFonts w:ascii="Helvetica" w:hAnsi="Helvetica" w:cs="Arial"/>
          <w:sz w:val="20"/>
          <w:szCs w:val="24"/>
          <w:lang w:val="lt-LT"/>
        </w:rPr>
        <w:t>niu požiūriu</w:t>
      </w:r>
      <w:r w:rsidRPr="00021699">
        <w:rPr>
          <w:rFonts w:ascii="Helvetica" w:hAnsi="Helvetica" w:cs="Arial"/>
          <w:sz w:val="20"/>
          <w:szCs w:val="24"/>
          <w:lang w:val="lt-LT"/>
        </w:rPr>
        <w:t xml:space="preserve"> priimtiną </w:t>
      </w:r>
      <w:r w:rsidR="00F67617" w:rsidRPr="00021699">
        <w:rPr>
          <w:rFonts w:ascii="Helvetica" w:hAnsi="Helvetica" w:cs="Arial"/>
          <w:sz w:val="20"/>
          <w:szCs w:val="24"/>
          <w:lang w:val="lt-LT"/>
        </w:rPr>
        <w:t>vaisto formą</w:t>
      </w:r>
      <w:r w:rsidRPr="00021699">
        <w:rPr>
          <w:rFonts w:ascii="Helvetica" w:hAnsi="Helvetica" w:cs="Arial"/>
          <w:sz w:val="20"/>
          <w:szCs w:val="24"/>
          <w:lang w:val="lt-LT"/>
        </w:rPr>
        <w:t>.</w:t>
      </w:r>
    </w:p>
    <w:p w14:paraId="17DDDBAF" w14:textId="77777777" w:rsidR="000D3A0D" w:rsidRPr="00021699" w:rsidRDefault="000D3A0D" w:rsidP="000216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7C04885" w14:textId="7E4CCC29" w:rsidR="00522EF6" w:rsidRPr="00021699" w:rsidRDefault="00522EF6" w:rsidP="000216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1699">
        <w:rPr>
          <w:rFonts w:ascii="Helvetica" w:hAnsi="Helvetica" w:cs="Arial"/>
          <w:sz w:val="20"/>
          <w:szCs w:val="24"/>
          <w:lang w:val="lt-LT"/>
        </w:rPr>
        <w:t>14.</w:t>
      </w:r>
      <w:r w:rsidR="000D3A0D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Būdas pagal bet kurį iš 1</w:t>
      </w:r>
      <w:r w:rsidR="00F67617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-</w:t>
      </w:r>
      <w:r w:rsidR="00F67617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 xml:space="preserve">13 punktų, kur rekombinantinio baltymo gamyba manozės 5 rūšyse yra padidinta, lyginant su kultūra, kurioje ląstelės nėra veikiamos </w:t>
      </w:r>
      <w:r w:rsidR="001E7858" w:rsidRPr="00021699">
        <w:rPr>
          <w:rFonts w:ascii="Helvetica" w:hAnsi="Helvetica" w:cs="Arial"/>
          <w:sz w:val="20"/>
          <w:szCs w:val="24"/>
          <w:lang w:val="lt-LT"/>
        </w:rPr>
        <w:t>ap</w:t>
      </w:r>
      <w:r w:rsidRPr="00021699">
        <w:rPr>
          <w:rFonts w:ascii="Helvetica" w:hAnsi="Helvetica" w:cs="Arial"/>
          <w:sz w:val="20"/>
          <w:szCs w:val="24"/>
          <w:lang w:val="lt-LT"/>
        </w:rPr>
        <w:t xml:space="preserve">ribotos gliukozės </w:t>
      </w:r>
      <w:r w:rsidR="001E7858" w:rsidRPr="00021699">
        <w:rPr>
          <w:rFonts w:ascii="Helvetica" w:hAnsi="Helvetica" w:cs="Arial"/>
          <w:sz w:val="20"/>
          <w:szCs w:val="24"/>
          <w:lang w:val="lt-LT"/>
        </w:rPr>
        <w:t>derinyje su</w:t>
      </w:r>
      <w:r w:rsidRPr="00021699">
        <w:rPr>
          <w:rFonts w:ascii="Helvetica" w:hAnsi="Helvetica" w:cs="Arial"/>
          <w:sz w:val="20"/>
          <w:szCs w:val="24"/>
          <w:lang w:val="lt-LT"/>
        </w:rPr>
        <w:t xml:space="preserve"> galaktoz</w:t>
      </w:r>
      <w:r w:rsidR="001E7858" w:rsidRPr="00021699">
        <w:rPr>
          <w:rFonts w:ascii="Helvetica" w:hAnsi="Helvetica" w:cs="Arial"/>
          <w:sz w:val="20"/>
          <w:szCs w:val="24"/>
          <w:lang w:val="lt-LT"/>
        </w:rPr>
        <w:t>e</w:t>
      </w:r>
      <w:r w:rsidRPr="00021699">
        <w:rPr>
          <w:rFonts w:ascii="Helvetica" w:hAnsi="Helvetica" w:cs="Arial"/>
          <w:sz w:val="20"/>
          <w:szCs w:val="24"/>
          <w:lang w:val="lt-LT"/>
        </w:rPr>
        <w:t>.</w:t>
      </w:r>
    </w:p>
    <w:p w14:paraId="667DB0E4" w14:textId="77777777" w:rsidR="000D3A0D" w:rsidRPr="00021699" w:rsidRDefault="000D3A0D" w:rsidP="000216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F8E88A8" w14:textId="2C8D2309" w:rsidR="00522EF6" w:rsidRPr="00021699" w:rsidRDefault="00522EF6" w:rsidP="000216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1699">
        <w:rPr>
          <w:rFonts w:ascii="Helvetica" w:hAnsi="Helvetica" w:cs="Arial"/>
          <w:sz w:val="20"/>
          <w:szCs w:val="24"/>
          <w:lang w:val="lt-LT"/>
        </w:rPr>
        <w:t>15.</w:t>
      </w:r>
      <w:r w:rsidR="000D3A0D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Būdas pagal bet kurį iš 1-</w:t>
      </w:r>
      <w:r w:rsidR="001E7858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1</w:t>
      </w:r>
      <w:r w:rsidR="001E7858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 xml:space="preserve">4 punktų, kur ląstelių kultūros terpėje yra glutamino </w:t>
      </w:r>
      <w:r w:rsidR="001E7858" w:rsidRPr="00021699">
        <w:rPr>
          <w:rFonts w:ascii="Helvetica" w:hAnsi="Helvetica" w:cs="Arial"/>
          <w:sz w:val="20"/>
          <w:szCs w:val="24"/>
          <w:lang w:val="lt-LT"/>
        </w:rPr>
        <w:t>ribose</w:t>
      </w:r>
      <w:r w:rsidRPr="00021699">
        <w:rPr>
          <w:rFonts w:ascii="Helvetica" w:hAnsi="Helvetica" w:cs="Arial"/>
          <w:sz w:val="20"/>
          <w:szCs w:val="24"/>
          <w:lang w:val="lt-LT"/>
        </w:rPr>
        <w:t xml:space="preserve"> nuo 1 iki 20 mM arba intervale nuo 5 iki 10 mM.</w:t>
      </w:r>
    </w:p>
    <w:p w14:paraId="4B5F82B5" w14:textId="77777777" w:rsidR="000D3A0D" w:rsidRPr="00021699" w:rsidRDefault="000D3A0D" w:rsidP="000216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27F34E6" w14:textId="0EC5D7EE" w:rsidR="00522EF6" w:rsidRPr="00021699" w:rsidRDefault="00522EF6" w:rsidP="000216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1699">
        <w:rPr>
          <w:rFonts w:ascii="Helvetica" w:hAnsi="Helvetica" w:cs="Arial"/>
          <w:sz w:val="20"/>
          <w:szCs w:val="24"/>
          <w:lang w:val="lt-LT"/>
        </w:rPr>
        <w:lastRenderedPageBreak/>
        <w:t>16.</w:t>
      </w:r>
      <w:r w:rsidR="000D3A0D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Būdas pagal bet kurį iš 1</w:t>
      </w:r>
      <w:r w:rsidR="001E7858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-</w:t>
      </w:r>
      <w:r w:rsidR="001E7858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 xml:space="preserve">15 punktų, kur perfuzija </w:t>
      </w:r>
      <w:r w:rsidR="001E7858" w:rsidRPr="00021699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021699">
        <w:rPr>
          <w:rFonts w:ascii="Helvetica" w:hAnsi="Helvetica" w:cs="Arial"/>
          <w:sz w:val="20"/>
          <w:szCs w:val="24"/>
          <w:lang w:val="lt-LT"/>
        </w:rPr>
        <w:t>atliekama kintamu tangentiniu srautu.</w:t>
      </w:r>
    </w:p>
    <w:p w14:paraId="4E6270E7" w14:textId="77777777" w:rsidR="000D3A0D" w:rsidRPr="00021699" w:rsidRDefault="000D3A0D" w:rsidP="000216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71B3C3F" w14:textId="57E10056" w:rsidR="00522EF6" w:rsidRPr="00021699" w:rsidRDefault="00522EF6" w:rsidP="000216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1699">
        <w:rPr>
          <w:rFonts w:ascii="Helvetica" w:hAnsi="Helvetica" w:cs="Arial"/>
          <w:sz w:val="20"/>
          <w:szCs w:val="24"/>
          <w:lang w:val="lt-LT"/>
        </w:rPr>
        <w:t>17.</w:t>
      </w:r>
      <w:r w:rsidR="000D3A0D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 xml:space="preserve">Būdas pagal 16 punktą, kur perfuzija </w:t>
      </w:r>
      <w:r w:rsidR="001E7858" w:rsidRPr="00021699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021699">
        <w:rPr>
          <w:rFonts w:ascii="Helvetica" w:hAnsi="Helvetica" w:cs="Arial"/>
          <w:sz w:val="20"/>
          <w:szCs w:val="24"/>
          <w:lang w:val="lt-LT"/>
        </w:rPr>
        <w:t>atliekama kintamu tangentiniu srautu, naudojant ultrafiltrą arba mikrofiltrą.</w:t>
      </w:r>
    </w:p>
    <w:p w14:paraId="5A641389" w14:textId="77777777" w:rsidR="000D3A0D" w:rsidRPr="00021699" w:rsidRDefault="000D3A0D" w:rsidP="000216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98A2442" w14:textId="7CF61B3D" w:rsidR="00522EF6" w:rsidRPr="00021699" w:rsidRDefault="00522EF6" w:rsidP="000216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1699">
        <w:rPr>
          <w:rFonts w:ascii="Helvetica" w:hAnsi="Helvetica" w:cs="Arial"/>
          <w:sz w:val="20"/>
          <w:szCs w:val="24"/>
          <w:lang w:val="lt-LT"/>
        </w:rPr>
        <w:t>18.</w:t>
      </w:r>
      <w:r w:rsidR="000D3A0D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Būdas pagal bet kurį iš 1</w:t>
      </w:r>
      <w:r w:rsidR="001E7858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-</w:t>
      </w:r>
      <w:r w:rsidR="001E7858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10 ir 12</w:t>
      </w:r>
      <w:r w:rsidR="001E7858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-</w:t>
      </w:r>
      <w:r w:rsidR="001E7858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17 punktų, kur rekombinantinis baltymas yra antikūnas.</w:t>
      </w:r>
    </w:p>
    <w:p w14:paraId="51428F65" w14:textId="77777777" w:rsidR="000D3A0D" w:rsidRPr="00021699" w:rsidRDefault="000D3A0D" w:rsidP="000216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DA59F60" w14:textId="776A61BB" w:rsidR="00CC28BC" w:rsidRPr="00021699" w:rsidRDefault="00522EF6" w:rsidP="000216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021699">
        <w:rPr>
          <w:rFonts w:ascii="Helvetica" w:hAnsi="Helvetica" w:cs="Arial"/>
          <w:sz w:val="20"/>
          <w:szCs w:val="24"/>
          <w:lang w:val="lt-LT"/>
        </w:rPr>
        <w:t>19.</w:t>
      </w:r>
      <w:r w:rsidR="000D3A0D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Būdas pagal bet kurį iš 1</w:t>
      </w:r>
      <w:r w:rsidR="001E7858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>-</w:t>
      </w:r>
      <w:r w:rsidR="001E7858" w:rsidRPr="000216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021699">
        <w:rPr>
          <w:rFonts w:ascii="Helvetica" w:hAnsi="Helvetica" w:cs="Arial"/>
          <w:sz w:val="20"/>
          <w:szCs w:val="24"/>
          <w:lang w:val="lt-LT"/>
        </w:rPr>
        <w:t xml:space="preserve">18 punktų, kur rekombinantinis baltymas yra parinktas iš grupės antikūnų, susidedančių iš: adalimumabo, bevacizumabo, infliksimabo, abciksimabo, alemtuzumabo, bapineuzumabo, baziliksimabo, belimumabo, briakinumabo, 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kan</w:t>
      </w:r>
      <w:r w:rsidRPr="00021699">
        <w:rPr>
          <w:rFonts w:ascii="Helvetica" w:hAnsi="Helvetica" w:cs="Arial"/>
          <w:sz w:val="20"/>
          <w:szCs w:val="24"/>
          <w:lang w:val="lt-LT"/>
        </w:rPr>
        <w:t>a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kin</w:t>
      </w:r>
      <w:r w:rsidRPr="00021699">
        <w:rPr>
          <w:rFonts w:ascii="Helvetica" w:hAnsi="Helvetica" w:cs="Arial"/>
          <w:sz w:val="20"/>
          <w:szCs w:val="24"/>
          <w:lang w:val="lt-LT"/>
        </w:rPr>
        <w:t xml:space="preserve">umabo, 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certolizumabo pegolo</w:t>
      </w:r>
      <w:r w:rsidRPr="0002169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ce</w:t>
      </w:r>
      <w:r w:rsidRPr="00021699">
        <w:rPr>
          <w:rFonts w:ascii="Helvetica" w:hAnsi="Helvetica" w:cs="Arial"/>
          <w:sz w:val="20"/>
          <w:szCs w:val="24"/>
          <w:lang w:val="lt-LT"/>
        </w:rPr>
        <w:t xml:space="preserve">tuksimabo. 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k</w:t>
      </w:r>
      <w:r w:rsidRPr="00021699">
        <w:rPr>
          <w:rFonts w:ascii="Helvetica" w:hAnsi="Helvetica" w:cs="Arial"/>
          <w:sz w:val="20"/>
          <w:szCs w:val="24"/>
          <w:lang w:val="lt-LT"/>
        </w:rPr>
        <w:t>onatumumab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>, denosumab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>, e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k</w:t>
      </w:r>
      <w:r w:rsidRPr="00021699">
        <w:rPr>
          <w:rFonts w:ascii="Helvetica" w:hAnsi="Helvetica" w:cs="Arial"/>
          <w:sz w:val="20"/>
          <w:szCs w:val="24"/>
          <w:lang w:val="lt-LT"/>
        </w:rPr>
        <w:t>ulizumab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>, gemtuzumab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 xml:space="preserve"> ozogamicin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>, golimumab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>, ibritumomab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 xml:space="preserve"> tiu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ks</w:t>
      </w:r>
      <w:r w:rsidRPr="00021699">
        <w:rPr>
          <w:rFonts w:ascii="Helvetica" w:hAnsi="Helvetica" w:cs="Arial"/>
          <w:sz w:val="20"/>
          <w:szCs w:val="24"/>
          <w:lang w:val="lt-LT"/>
        </w:rPr>
        <w:t>etan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>, labetuzumab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>, mapatumumab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>, matuzumab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>, mepolizumab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>, motavizumab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>, muromonab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>-CD3, natalizumab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>, nimotuzumab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>, ofatumumab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>, omalizumab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>, oregovomab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>, palivizumab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>, panitumumab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>, pemtumomab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>, pertuzumab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>, ranibizumab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>, ritu</w:t>
      </w:r>
      <w:r w:rsidR="0096634E" w:rsidRPr="00021699">
        <w:rPr>
          <w:rFonts w:ascii="Helvetica" w:hAnsi="Helvetica" w:cs="Arial"/>
          <w:sz w:val="20"/>
          <w:szCs w:val="24"/>
          <w:lang w:val="lt-LT"/>
        </w:rPr>
        <w:t>k</w:t>
      </w:r>
      <w:r w:rsidR="000E31B7" w:rsidRPr="00021699">
        <w:rPr>
          <w:rFonts w:ascii="Helvetica" w:hAnsi="Helvetica" w:cs="Arial"/>
          <w:sz w:val="20"/>
          <w:szCs w:val="24"/>
          <w:lang w:val="lt-LT"/>
        </w:rPr>
        <w:t>s</w:t>
      </w:r>
      <w:r w:rsidRPr="00021699">
        <w:rPr>
          <w:rFonts w:ascii="Helvetica" w:hAnsi="Helvetica" w:cs="Arial"/>
          <w:sz w:val="20"/>
          <w:szCs w:val="24"/>
          <w:lang w:val="lt-LT"/>
        </w:rPr>
        <w:t>imab</w:t>
      </w:r>
      <w:r w:rsidR="00343563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>, rovelizumab</w:t>
      </w:r>
      <w:r w:rsidR="000E31B7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>, tocilizumab</w:t>
      </w:r>
      <w:r w:rsidR="000E31B7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>, tositumomab</w:t>
      </w:r>
      <w:r w:rsidR="000E31B7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>, trastuzumab</w:t>
      </w:r>
      <w:r w:rsidR="000E31B7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>, ustekinumab</w:t>
      </w:r>
      <w:r w:rsidR="000E31B7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>, vedolizomab</w:t>
      </w:r>
      <w:r w:rsidR="000E31B7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>, zalutumumab</w:t>
      </w:r>
      <w:r w:rsidR="000E31B7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 xml:space="preserve"> ir zanolimumab</w:t>
      </w:r>
      <w:r w:rsidR="000E31B7" w:rsidRPr="00021699">
        <w:rPr>
          <w:rFonts w:ascii="Helvetica" w:hAnsi="Helvetica" w:cs="Arial"/>
          <w:sz w:val="20"/>
          <w:szCs w:val="24"/>
          <w:lang w:val="lt-LT"/>
        </w:rPr>
        <w:t>o</w:t>
      </w:r>
      <w:r w:rsidRPr="00021699">
        <w:rPr>
          <w:rFonts w:ascii="Helvetica" w:hAnsi="Helvetica" w:cs="Arial"/>
          <w:sz w:val="20"/>
          <w:szCs w:val="24"/>
          <w:lang w:val="lt-LT"/>
        </w:rPr>
        <w:t>.</w:t>
      </w:r>
    </w:p>
    <w:sectPr w:rsidR="00CC28BC" w:rsidRPr="00021699" w:rsidSect="0002169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8042E" w14:textId="77777777" w:rsidR="00AE045A" w:rsidRDefault="00AE045A" w:rsidP="007B0A41">
      <w:pPr>
        <w:spacing w:after="0" w:line="240" w:lineRule="auto"/>
      </w:pPr>
      <w:r>
        <w:separator/>
      </w:r>
    </w:p>
  </w:endnote>
  <w:endnote w:type="continuationSeparator" w:id="0">
    <w:p w14:paraId="1D828361" w14:textId="77777777" w:rsidR="00AE045A" w:rsidRDefault="00AE045A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C5275" w14:textId="77777777" w:rsidR="00AE045A" w:rsidRDefault="00AE045A" w:rsidP="007B0A41">
      <w:pPr>
        <w:spacing w:after="0" w:line="240" w:lineRule="auto"/>
      </w:pPr>
      <w:r>
        <w:separator/>
      </w:r>
    </w:p>
  </w:footnote>
  <w:footnote w:type="continuationSeparator" w:id="0">
    <w:p w14:paraId="7D71C9BD" w14:textId="77777777" w:rsidR="00AE045A" w:rsidRDefault="00AE045A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21699"/>
    <w:rsid w:val="00052CC3"/>
    <w:rsid w:val="00065F0D"/>
    <w:rsid w:val="00070D8A"/>
    <w:rsid w:val="00092D0B"/>
    <w:rsid w:val="000D3A0D"/>
    <w:rsid w:val="000E31B7"/>
    <w:rsid w:val="00120AC9"/>
    <w:rsid w:val="00121D84"/>
    <w:rsid w:val="001308ED"/>
    <w:rsid w:val="001420CC"/>
    <w:rsid w:val="001668DF"/>
    <w:rsid w:val="00192F10"/>
    <w:rsid w:val="001A0135"/>
    <w:rsid w:val="001A3E8E"/>
    <w:rsid w:val="001C33D1"/>
    <w:rsid w:val="001E7858"/>
    <w:rsid w:val="001F266E"/>
    <w:rsid w:val="00206546"/>
    <w:rsid w:val="00215E69"/>
    <w:rsid w:val="00223910"/>
    <w:rsid w:val="00234E11"/>
    <w:rsid w:val="0025675F"/>
    <w:rsid w:val="00260D4E"/>
    <w:rsid w:val="00263A3E"/>
    <w:rsid w:val="002837FC"/>
    <w:rsid w:val="002B6242"/>
    <w:rsid w:val="00316FB7"/>
    <w:rsid w:val="00343563"/>
    <w:rsid w:val="00360E2B"/>
    <w:rsid w:val="003700E9"/>
    <w:rsid w:val="003825E2"/>
    <w:rsid w:val="003924B8"/>
    <w:rsid w:val="003A0D71"/>
    <w:rsid w:val="003A1B2E"/>
    <w:rsid w:val="003B53A5"/>
    <w:rsid w:val="003B5C0B"/>
    <w:rsid w:val="003D4001"/>
    <w:rsid w:val="003E5E6D"/>
    <w:rsid w:val="00412B35"/>
    <w:rsid w:val="004138E9"/>
    <w:rsid w:val="00416928"/>
    <w:rsid w:val="00431822"/>
    <w:rsid w:val="004361EB"/>
    <w:rsid w:val="00490D98"/>
    <w:rsid w:val="004A61A4"/>
    <w:rsid w:val="004C1469"/>
    <w:rsid w:val="004D6BC3"/>
    <w:rsid w:val="004E0077"/>
    <w:rsid w:val="004F35B0"/>
    <w:rsid w:val="00501F3F"/>
    <w:rsid w:val="00510879"/>
    <w:rsid w:val="00520A99"/>
    <w:rsid w:val="00522EF6"/>
    <w:rsid w:val="0053198F"/>
    <w:rsid w:val="00560B7D"/>
    <w:rsid w:val="00564911"/>
    <w:rsid w:val="00570509"/>
    <w:rsid w:val="005812CC"/>
    <w:rsid w:val="00593A5A"/>
    <w:rsid w:val="0059478E"/>
    <w:rsid w:val="005A0BED"/>
    <w:rsid w:val="005A7E9F"/>
    <w:rsid w:val="005C4A77"/>
    <w:rsid w:val="005D37DF"/>
    <w:rsid w:val="005E21CB"/>
    <w:rsid w:val="005F62B9"/>
    <w:rsid w:val="006049CC"/>
    <w:rsid w:val="00617E21"/>
    <w:rsid w:val="006375BB"/>
    <w:rsid w:val="00675FB8"/>
    <w:rsid w:val="00683EAE"/>
    <w:rsid w:val="0069464E"/>
    <w:rsid w:val="006A20BA"/>
    <w:rsid w:val="006A5176"/>
    <w:rsid w:val="006B1A30"/>
    <w:rsid w:val="006B59A0"/>
    <w:rsid w:val="006C3CD4"/>
    <w:rsid w:val="006C5EA4"/>
    <w:rsid w:val="006C673E"/>
    <w:rsid w:val="006D15AB"/>
    <w:rsid w:val="006F52F9"/>
    <w:rsid w:val="00703E54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51ABA"/>
    <w:rsid w:val="008632E9"/>
    <w:rsid w:val="00864E7D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6634E"/>
    <w:rsid w:val="00971B8A"/>
    <w:rsid w:val="00972206"/>
    <w:rsid w:val="009766FA"/>
    <w:rsid w:val="0098532A"/>
    <w:rsid w:val="00992879"/>
    <w:rsid w:val="009B2E35"/>
    <w:rsid w:val="009B6C12"/>
    <w:rsid w:val="009C10C1"/>
    <w:rsid w:val="00A02F0C"/>
    <w:rsid w:val="00A07615"/>
    <w:rsid w:val="00A22BBD"/>
    <w:rsid w:val="00A4282B"/>
    <w:rsid w:val="00A51B6C"/>
    <w:rsid w:val="00A534B9"/>
    <w:rsid w:val="00AA3A1F"/>
    <w:rsid w:val="00AD4691"/>
    <w:rsid w:val="00AE045A"/>
    <w:rsid w:val="00AE1ECB"/>
    <w:rsid w:val="00AE51EA"/>
    <w:rsid w:val="00B226B6"/>
    <w:rsid w:val="00B347CF"/>
    <w:rsid w:val="00B456BD"/>
    <w:rsid w:val="00B60A59"/>
    <w:rsid w:val="00B64E83"/>
    <w:rsid w:val="00B6516C"/>
    <w:rsid w:val="00B70727"/>
    <w:rsid w:val="00B81287"/>
    <w:rsid w:val="00B86C5A"/>
    <w:rsid w:val="00BA0DAE"/>
    <w:rsid w:val="00BA2E9F"/>
    <w:rsid w:val="00BD2789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E09D3"/>
    <w:rsid w:val="00CE42D1"/>
    <w:rsid w:val="00CF70D6"/>
    <w:rsid w:val="00D15412"/>
    <w:rsid w:val="00D26E30"/>
    <w:rsid w:val="00D30F69"/>
    <w:rsid w:val="00D54A23"/>
    <w:rsid w:val="00D55A30"/>
    <w:rsid w:val="00D56D60"/>
    <w:rsid w:val="00DB2CA9"/>
    <w:rsid w:val="00DB375D"/>
    <w:rsid w:val="00DD27CC"/>
    <w:rsid w:val="00DD49B4"/>
    <w:rsid w:val="00DF2C8B"/>
    <w:rsid w:val="00E1104B"/>
    <w:rsid w:val="00E14BB7"/>
    <w:rsid w:val="00E1543E"/>
    <w:rsid w:val="00E2583B"/>
    <w:rsid w:val="00E321B7"/>
    <w:rsid w:val="00EB03E6"/>
    <w:rsid w:val="00EC3343"/>
    <w:rsid w:val="00F01CE8"/>
    <w:rsid w:val="00F06564"/>
    <w:rsid w:val="00F26CDE"/>
    <w:rsid w:val="00F34AC9"/>
    <w:rsid w:val="00F37F4D"/>
    <w:rsid w:val="00F5330D"/>
    <w:rsid w:val="00F577D6"/>
    <w:rsid w:val="00F66B57"/>
    <w:rsid w:val="00F6761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7A77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2907</Characters>
  <Application>Microsoft Office Word</Application>
  <DocSecurity>0</DocSecurity>
  <Lines>66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2022-06-09T07:53:00Z</dcterms:created>
  <dcterms:modified xsi:type="dcterms:W3CDTF">2022-06-09T07:53:00Z</dcterms:modified>
</cp:coreProperties>
</file>