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86D3" w14:textId="3CA84203" w:rsidR="00E1035B" w:rsidRPr="00642049" w:rsidRDefault="0079274F" w:rsidP="00642049">
      <w:pPr>
        <w:autoSpaceDE/>
        <w:autoSpaceDN/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1. Peptidas, a)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kurį sudaro aminorūgščių seka, pasirinkta iš grupės, kurią sudaro SEQ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ID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Nr.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2; arba b)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kurį sudaro aminorūgščių seka, apimanti aminorūgščių seką pagal SEQ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ID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Nr.</w:t>
      </w:r>
      <w:r w:rsidR="00642049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2 ir kurio bendrasis ilgis siekia iki 14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aminorūgščių; arba farmaciškai priimtina a) arba b)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druska.</w:t>
      </w:r>
    </w:p>
    <w:p w14:paraId="421360CC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7C754521" w14:textId="0360E145" w:rsidR="0079274F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2. Peptidas pagal 1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kai į minėtąjį peptidą įeina nepeptidinės jungtys.</w:t>
      </w:r>
    </w:p>
    <w:p w14:paraId="4A3B95A2" w14:textId="6AE854B8" w:rsidR="00442226" w:rsidRPr="00642049" w:rsidRDefault="00442226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5EFCBDD4" w14:textId="3E6EB94C" w:rsidR="0079274F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3. Peptidas pagal 1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arba 2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kai minėtasis peptidas sudaro sulietojo baltymo, sulieto su HLA-DR antigenu susijusios nekintamosios grandinės (Ii) N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galo aminorūgštys, dalį arba yra sulietas su antikūnu.</w:t>
      </w:r>
    </w:p>
    <w:p w14:paraId="210B562B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4AF57587" w14:textId="3E06103D" w:rsidR="0079274F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4. Nukleorūgštis, koduojanti peptidą pagal bet kurį iš punktų nuo 1 iki 3, kuri yra DNR, kDNR, PNR, RNR arba jų derinys arba raiškos vektorius, išreiškiantis minėtąją nukleorūgštį.</w:t>
      </w:r>
    </w:p>
    <w:p w14:paraId="45AAA7F1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3EF9919B" w14:textId="54BE0BA0" w:rsidR="0079274F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5. Peptidas pagal bet kurį iš punktų nuo 1 iki 3, nukleorūgštis arba raiškos vektorius pagal 4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skirti naudoti medicinoje.</w:t>
      </w:r>
    </w:p>
    <w:p w14:paraId="0753C4F9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33B839E2" w14:textId="79C47036" w:rsidR="0079274F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6. Ląstelė šeimininkė, apimanti nukleorūgštį arba raiškos vektorių pagal 4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punktą.</w:t>
      </w:r>
    </w:p>
    <w:p w14:paraId="3D915A22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0C3BABB0" w14:textId="42660422" w:rsidR="00C542EA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7. Antikūnas arba jo fragmentas, arba T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ląstelių receptorius (TLR) arba tirpus T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ląstelių receptorius (tTLR) arba jo fragmentas, kai minėtasis antikūnas arba jo fragmentas ar TLR, tTLR arba jo fragmentas savituoju būdu rišasi su peptidu pagal 1</w:t>
      </w:r>
      <w:r w:rsidR="00AF183D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sudarančiu kompleksą su pagrindinio audinių dermės komplekso molekule.</w:t>
      </w:r>
    </w:p>
    <w:p w14:paraId="12ADA5B1" w14:textId="77777777" w:rsidR="00442226" w:rsidRPr="00642049" w:rsidRDefault="00442226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6836308A" w14:textId="79D5267F" w:rsidR="0079274F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8. Farmacinė kompozicija, apimanti peptidą pagal bet kurį iš punktų nuo 1 iki 3 arba jo farmaciškai priimtiną druską, nukleorūgštį arba raiškos vektorių pagal 4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 arba išgrynintą rišamąjį agentą pagal 7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 ir bent vieną kitą komponentą, pasirinktą iš grupės, kurią sudaro farmaciškai priimtini, pageidautina, vandeniniai, nešikliai ir (arba) pagalbinės medžiagos.</w:t>
      </w:r>
    </w:p>
    <w:p w14:paraId="01F1016B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15D00CD6" w14:textId="051FF126" w:rsidR="0079274F" w:rsidRPr="00642049" w:rsidRDefault="00442226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 xml:space="preserve">9. </w:t>
      </w:r>
      <w:r w:rsidRPr="00642049">
        <w:rPr>
          <w:rFonts w:ascii="Helvetica" w:hAnsi="Helvetica" w:cs="Helvetica"/>
          <w:bCs/>
          <w:i/>
          <w:sz w:val="20"/>
          <w:szCs w:val="22"/>
        </w:rPr>
        <w:t>In vitro</w:t>
      </w:r>
      <w:r w:rsidRPr="00642049">
        <w:rPr>
          <w:rFonts w:ascii="Helvetica" w:hAnsi="Helvetica" w:cs="Helvetica"/>
          <w:bCs/>
          <w:sz w:val="20"/>
          <w:szCs w:val="22"/>
        </w:rPr>
        <w:t xml:space="preserve"> būdas gaminti suaktyvintą citotoksinį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limfocitą (CTL) arba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ląstelę pagalbininkę (Tp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ląstelę); būdas, į kurį įeina CTL arba Tp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 xml:space="preserve">ląstelės </w:t>
      </w:r>
      <w:r w:rsidRPr="00642049">
        <w:rPr>
          <w:rFonts w:ascii="Helvetica" w:hAnsi="Helvetica" w:cs="Helvetica"/>
          <w:bCs/>
          <w:i/>
          <w:iCs/>
          <w:sz w:val="20"/>
          <w:szCs w:val="22"/>
        </w:rPr>
        <w:t>in vitro</w:t>
      </w:r>
      <w:r w:rsidRPr="00642049">
        <w:rPr>
          <w:rFonts w:ascii="Helvetica" w:hAnsi="Helvetica" w:cs="Helvetica"/>
          <w:bCs/>
          <w:sz w:val="20"/>
          <w:szCs w:val="22"/>
        </w:rPr>
        <w:t xml:space="preserve"> sąlytis su antigenu įkrautomis žmogaus I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klasės MHC molekulėmis, išreikštomis ant tinkamos antigeną pateikiančios ląstelės paviršiaus laikotarpiu, kurio pakanka minėtuosius CTL suaktyvinti antigenui savitu būdu, kai minėtasis antigenas yra peptidas pagal bet kurį iš punktų nuo 1 iki 3.</w:t>
      </w:r>
    </w:p>
    <w:p w14:paraId="6989329A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4F672C04" w14:textId="5014C8C6" w:rsidR="0079274F" w:rsidRPr="00642049" w:rsidRDefault="006A1704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10. Metodas pagal 9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kai minėtasis antigenas įkraunamas į I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klasės MHC molekules, išreikštas ant tinkamos antigeną pateikiančios ląstelės paviršiaus, kai pakankamas kiekis minėtojo antigeno kontaktuoja su minėtąja antigeną pateikiančia ląstele.</w:t>
      </w:r>
    </w:p>
    <w:p w14:paraId="441068C6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44904D2B" w14:textId="4487DC35" w:rsidR="0079274F" w:rsidRPr="00642049" w:rsidRDefault="006A1704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11. Suaktyvintas citotoksinis T</w:t>
      </w:r>
      <w:r w:rsidR="00720B04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limfocitas (CTL) arba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ląstelė pagalbininkė (Tp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ląstelė), pagaminti 9 arba 10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punkte nurodytu būdu, kai minėtasis CTL arba Tp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ląstelė atrankiai atpažįsta ląstelę, išreiškiančią polipeptidą, apimantį 1 arba 2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punkte nurodytą aminorūgščių seką.</w:t>
      </w:r>
    </w:p>
    <w:p w14:paraId="6EED5145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2153BE6D" w14:textId="3683B4AC" w:rsidR="00C542EA" w:rsidRPr="00642049" w:rsidRDefault="006A1704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12. Autologinė arba alogeninė žmogaus citotoksinė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ląstelė (CTL) arba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ląstelė pagalbininkė (Tp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ląstelė), rekombinaciniu būdu transfekuota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ląstelių receptoriumi pagal 7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punktą.</w:t>
      </w:r>
    </w:p>
    <w:p w14:paraId="24BD26E7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078A3474" w14:textId="7B8DAD1F" w:rsidR="0079274F" w:rsidRPr="00642049" w:rsidRDefault="006A1704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lastRenderedPageBreak/>
        <w:t>13. Peptidas pagal bet kurį iš punktų nuo 1 iki 3, nukleorūgštis arba raiškos vektorius pagal 4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ląstelė pagal 6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suaktyvintas citotoksinis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limfocitas pagal 11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 arba antikūnas ar TLR arba tTLR pagal 7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skirti naudoti gaminant vaistą, veikiantį prieš vėžį.</w:t>
      </w:r>
    </w:p>
    <w:p w14:paraId="5C0AF305" w14:textId="77777777" w:rsidR="0079274F" w:rsidRPr="00642049" w:rsidRDefault="0079274F" w:rsidP="00642049">
      <w:pPr>
        <w:spacing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2B19FF74" w14:textId="396454E6" w:rsidR="0079274F" w:rsidRPr="00642049" w:rsidRDefault="006A1704" w:rsidP="00642049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642049">
        <w:rPr>
          <w:rFonts w:ascii="Helvetica" w:hAnsi="Helvetica" w:cs="Helvetica"/>
          <w:bCs/>
          <w:sz w:val="20"/>
          <w:szCs w:val="22"/>
        </w:rPr>
        <w:t>14. Peptidas pagal bet kurį iš punktų nuo 1 iki 3, nukleorūgštis arba raiškos vektorius pagal 4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ląstelė pagal 6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suaktyvintas citotoksinis T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limfocitas pagal 11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 arba antikūnas ar TLR arba tTLR pagal 7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skirti naudoti pagal 13</w:t>
      </w:r>
      <w:r w:rsidR="00B54184" w:rsidRPr="00642049">
        <w:rPr>
          <w:rFonts w:ascii="Helvetica" w:hAnsi="Helvetica" w:cs="Helvetica"/>
          <w:bCs/>
          <w:sz w:val="20"/>
          <w:szCs w:val="22"/>
        </w:rPr>
        <w:t xml:space="preserve"> </w:t>
      </w:r>
      <w:r w:rsidRPr="00642049">
        <w:rPr>
          <w:rFonts w:ascii="Helvetica" w:hAnsi="Helvetica" w:cs="Helvetica"/>
          <w:bCs/>
          <w:sz w:val="20"/>
          <w:szCs w:val="22"/>
        </w:rPr>
        <w:t>punktą, kai minėtasis vaistas yra vakcina.</w:t>
      </w:r>
    </w:p>
    <w:sectPr w:rsidR="0079274F" w:rsidRPr="00642049" w:rsidSect="00642049">
      <w:pgSz w:w="11906" w:h="16838" w:code="9"/>
      <w:pgMar w:top="1134" w:right="567" w:bottom="567" w:left="1701" w:header="56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654E" w14:textId="77777777" w:rsidR="003E1B25" w:rsidRDefault="003E1B25">
      <w:r>
        <w:separator/>
      </w:r>
    </w:p>
  </w:endnote>
  <w:endnote w:type="continuationSeparator" w:id="0">
    <w:p w14:paraId="344AB23C" w14:textId="77777777" w:rsidR="003E1B25" w:rsidRDefault="003E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Unico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D89A" w14:textId="77777777" w:rsidR="003E1B25" w:rsidRDefault="003E1B25">
      <w:r>
        <w:separator/>
      </w:r>
    </w:p>
  </w:footnote>
  <w:footnote w:type="continuationSeparator" w:id="0">
    <w:p w14:paraId="21DE6CC3" w14:textId="77777777" w:rsidR="003E1B25" w:rsidRDefault="003E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567"/>
    <w:multiLevelType w:val="singleLevel"/>
    <w:tmpl w:val="19541798"/>
    <w:lvl w:ilvl="0">
      <w:start w:val="1"/>
      <w:numFmt w:val="bullet"/>
      <w:pStyle w:val="B2Auf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307A0"/>
    <w:multiLevelType w:val="multilevel"/>
    <w:tmpl w:val="466E5636"/>
    <w:lvl w:ilvl="0">
      <w:start w:val="1"/>
      <w:numFmt w:val="decimal"/>
      <w:pStyle w:val="Formatvorlageberschrift3a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cs="Times New Roman"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3">
      <w:start w:val="1"/>
      <w:numFmt w:val="decimal"/>
      <w:lvlText w:val="%4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</w:abstractNum>
  <w:abstractNum w:abstractNumId="2" w15:restartNumberingAfterBreak="0">
    <w:nsid w:val="29CB0823"/>
    <w:multiLevelType w:val="singleLevel"/>
    <w:tmpl w:val="E58CD4EC"/>
    <w:lvl w:ilvl="0">
      <w:start w:val="1"/>
      <w:numFmt w:val="decimal"/>
      <w:pStyle w:val="B2Aufz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502CE3"/>
    <w:multiLevelType w:val="singleLevel"/>
    <w:tmpl w:val="9558F754"/>
    <w:lvl w:ilvl="0">
      <w:start w:val="1"/>
      <w:numFmt w:val="decimal"/>
      <w:pStyle w:val="B2AufzhlungII"/>
      <w:lvlText w:val="%1."/>
      <w:lvlJc w:val="left"/>
      <w:pPr>
        <w:tabs>
          <w:tab w:val="num" w:pos="2271"/>
        </w:tabs>
        <w:ind w:left="2271" w:hanging="570"/>
      </w:pPr>
      <w:rPr>
        <w:rFonts w:cs="Times New Roman" w:hint="default"/>
      </w:rPr>
    </w:lvl>
  </w:abstractNum>
  <w:abstractNum w:abstractNumId="4" w15:restartNumberingAfterBreak="0">
    <w:nsid w:val="4B194490"/>
    <w:multiLevelType w:val="multilevel"/>
    <w:tmpl w:val="3B50D3D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cs="Times New Roman" w:hint="default"/>
      </w:rPr>
    </w:lvl>
    <w:lvl w:ilvl="2">
      <w:start w:val="1"/>
      <w:numFmt w:val="lowerLetter"/>
      <w:pStyle w:val="Formatvorlageberschrift3Arial11ptFettBlock"/>
      <w:lvlText w:val="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</w:abstractNum>
  <w:abstractNum w:abstractNumId="5" w15:restartNumberingAfterBreak="0">
    <w:nsid w:val="500F2221"/>
    <w:multiLevelType w:val="singleLevel"/>
    <w:tmpl w:val="F20C5ABA"/>
    <w:lvl w:ilvl="0">
      <w:start w:val="1"/>
      <w:numFmt w:val="lowerLetter"/>
      <w:pStyle w:val="B2Aufza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6" w15:restartNumberingAfterBreak="0">
    <w:nsid w:val="67DB0920"/>
    <w:multiLevelType w:val="singleLevel"/>
    <w:tmpl w:val="0172EF20"/>
    <w:lvl w:ilvl="0">
      <w:start w:val="1"/>
      <w:numFmt w:val="decimal"/>
      <w:pStyle w:val="B2TR12Auf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1D95FC2"/>
    <w:multiLevelType w:val="singleLevel"/>
    <w:tmpl w:val="62EEE384"/>
    <w:lvl w:ilvl="0">
      <w:start w:val="1"/>
      <w:numFmt w:val="bullet"/>
      <w:pStyle w:val="B2TR12UntAuf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ED"/>
    <w:rsid w:val="0001338F"/>
    <w:rsid w:val="00025DF0"/>
    <w:rsid w:val="00032FA1"/>
    <w:rsid w:val="000356B0"/>
    <w:rsid w:val="000363DB"/>
    <w:rsid w:val="000553AB"/>
    <w:rsid w:val="0006346A"/>
    <w:rsid w:val="00070382"/>
    <w:rsid w:val="00071D6B"/>
    <w:rsid w:val="0008382F"/>
    <w:rsid w:val="00092A05"/>
    <w:rsid w:val="000C2FEC"/>
    <w:rsid w:val="000C3554"/>
    <w:rsid w:val="000E082A"/>
    <w:rsid w:val="000E61A7"/>
    <w:rsid w:val="0011100D"/>
    <w:rsid w:val="0011398D"/>
    <w:rsid w:val="00115C9D"/>
    <w:rsid w:val="00126AC2"/>
    <w:rsid w:val="001303D6"/>
    <w:rsid w:val="00130B77"/>
    <w:rsid w:val="00132965"/>
    <w:rsid w:val="0014052B"/>
    <w:rsid w:val="00141311"/>
    <w:rsid w:val="00156A1F"/>
    <w:rsid w:val="001573A8"/>
    <w:rsid w:val="0017454F"/>
    <w:rsid w:val="00176468"/>
    <w:rsid w:val="001850EF"/>
    <w:rsid w:val="0019247D"/>
    <w:rsid w:val="001A2E3A"/>
    <w:rsid w:val="001B3C96"/>
    <w:rsid w:val="001F1075"/>
    <w:rsid w:val="001F56CB"/>
    <w:rsid w:val="00210DF4"/>
    <w:rsid w:val="00212B5C"/>
    <w:rsid w:val="002222E7"/>
    <w:rsid w:val="00254DC0"/>
    <w:rsid w:val="00261A50"/>
    <w:rsid w:val="00266ECE"/>
    <w:rsid w:val="00277FDA"/>
    <w:rsid w:val="0028246B"/>
    <w:rsid w:val="002851F0"/>
    <w:rsid w:val="00286C05"/>
    <w:rsid w:val="00291E2B"/>
    <w:rsid w:val="002D2A6E"/>
    <w:rsid w:val="002E3718"/>
    <w:rsid w:val="00344DCF"/>
    <w:rsid w:val="00353DE2"/>
    <w:rsid w:val="00360292"/>
    <w:rsid w:val="00364A18"/>
    <w:rsid w:val="0036612D"/>
    <w:rsid w:val="00376112"/>
    <w:rsid w:val="003A70F6"/>
    <w:rsid w:val="003B6B1A"/>
    <w:rsid w:val="003C2470"/>
    <w:rsid w:val="003D5400"/>
    <w:rsid w:val="003D6FE4"/>
    <w:rsid w:val="003D7CED"/>
    <w:rsid w:val="003E1B25"/>
    <w:rsid w:val="003E338E"/>
    <w:rsid w:val="00411730"/>
    <w:rsid w:val="00415351"/>
    <w:rsid w:val="00420FED"/>
    <w:rsid w:val="00442226"/>
    <w:rsid w:val="00464733"/>
    <w:rsid w:val="00465885"/>
    <w:rsid w:val="004778E2"/>
    <w:rsid w:val="00484B88"/>
    <w:rsid w:val="00484D58"/>
    <w:rsid w:val="0049762B"/>
    <w:rsid w:val="004A034E"/>
    <w:rsid w:val="004A1B96"/>
    <w:rsid w:val="004A4E6F"/>
    <w:rsid w:val="004C6FB1"/>
    <w:rsid w:val="004D27DA"/>
    <w:rsid w:val="004D5EB0"/>
    <w:rsid w:val="004E6FB6"/>
    <w:rsid w:val="00506205"/>
    <w:rsid w:val="00534CD2"/>
    <w:rsid w:val="00575BED"/>
    <w:rsid w:val="005A793F"/>
    <w:rsid w:val="005B1175"/>
    <w:rsid w:val="005C2C1E"/>
    <w:rsid w:val="005D47AC"/>
    <w:rsid w:val="005F01C8"/>
    <w:rsid w:val="005F2B72"/>
    <w:rsid w:val="0060049E"/>
    <w:rsid w:val="0062447E"/>
    <w:rsid w:val="00633A0A"/>
    <w:rsid w:val="00642049"/>
    <w:rsid w:val="00667666"/>
    <w:rsid w:val="006A1704"/>
    <w:rsid w:val="006B0BE8"/>
    <w:rsid w:val="006D7785"/>
    <w:rsid w:val="00714B35"/>
    <w:rsid w:val="00720B04"/>
    <w:rsid w:val="00723268"/>
    <w:rsid w:val="00742110"/>
    <w:rsid w:val="00743ADB"/>
    <w:rsid w:val="00783625"/>
    <w:rsid w:val="00783C88"/>
    <w:rsid w:val="00786E2C"/>
    <w:rsid w:val="0079274F"/>
    <w:rsid w:val="0079291D"/>
    <w:rsid w:val="007B34E0"/>
    <w:rsid w:val="007E6C46"/>
    <w:rsid w:val="00800385"/>
    <w:rsid w:val="008254B6"/>
    <w:rsid w:val="00826456"/>
    <w:rsid w:val="00834380"/>
    <w:rsid w:val="00844325"/>
    <w:rsid w:val="00852A05"/>
    <w:rsid w:val="00864C94"/>
    <w:rsid w:val="00880C32"/>
    <w:rsid w:val="00883C3B"/>
    <w:rsid w:val="00894555"/>
    <w:rsid w:val="008A3D8C"/>
    <w:rsid w:val="008B6F07"/>
    <w:rsid w:val="008C02E8"/>
    <w:rsid w:val="008C323B"/>
    <w:rsid w:val="008D5EE0"/>
    <w:rsid w:val="008D715C"/>
    <w:rsid w:val="00905EB1"/>
    <w:rsid w:val="009060A4"/>
    <w:rsid w:val="00923F8B"/>
    <w:rsid w:val="009256E3"/>
    <w:rsid w:val="00934E95"/>
    <w:rsid w:val="00953E72"/>
    <w:rsid w:val="00997E1D"/>
    <w:rsid w:val="009A32DE"/>
    <w:rsid w:val="009A38B9"/>
    <w:rsid w:val="009B7ECC"/>
    <w:rsid w:val="009D0ED1"/>
    <w:rsid w:val="00A5622D"/>
    <w:rsid w:val="00A57901"/>
    <w:rsid w:val="00A678E6"/>
    <w:rsid w:val="00A77A03"/>
    <w:rsid w:val="00A93F7E"/>
    <w:rsid w:val="00AA3D8B"/>
    <w:rsid w:val="00AC41DC"/>
    <w:rsid w:val="00AD53A9"/>
    <w:rsid w:val="00AF183D"/>
    <w:rsid w:val="00B2042F"/>
    <w:rsid w:val="00B54184"/>
    <w:rsid w:val="00B63E4C"/>
    <w:rsid w:val="00B64DE4"/>
    <w:rsid w:val="00B651CD"/>
    <w:rsid w:val="00B678C1"/>
    <w:rsid w:val="00B71ADE"/>
    <w:rsid w:val="00B85465"/>
    <w:rsid w:val="00B939EE"/>
    <w:rsid w:val="00BA015E"/>
    <w:rsid w:val="00BA1EF0"/>
    <w:rsid w:val="00BE0F0D"/>
    <w:rsid w:val="00C03EFD"/>
    <w:rsid w:val="00C04402"/>
    <w:rsid w:val="00C301A1"/>
    <w:rsid w:val="00C3093A"/>
    <w:rsid w:val="00C42CEA"/>
    <w:rsid w:val="00C47225"/>
    <w:rsid w:val="00C542EA"/>
    <w:rsid w:val="00CF06D8"/>
    <w:rsid w:val="00CF5DA9"/>
    <w:rsid w:val="00D31365"/>
    <w:rsid w:val="00D3303B"/>
    <w:rsid w:val="00D46A5D"/>
    <w:rsid w:val="00D505BA"/>
    <w:rsid w:val="00D52235"/>
    <w:rsid w:val="00D9132A"/>
    <w:rsid w:val="00DA6AF5"/>
    <w:rsid w:val="00DC26A2"/>
    <w:rsid w:val="00DD7E8F"/>
    <w:rsid w:val="00E00E5D"/>
    <w:rsid w:val="00E03434"/>
    <w:rsid w:val="00E1035B"/>
    <w:rsid w:val="00E17F50"/>
    <w:rsid w:val="00E5360D"/>
    <w:rsid w:val="00E67859"/>
    <w:rsid w:val="00E8670C"/>
    <w:rsid w:val="00EA4679"/>
    <w:rsid w:val="00EC4DAC"/>
    <w:rsid w:val="00ED6D77"/>
    <w:rsid w:val="00EE6E25"/>
    <w:rsid w:val="00EF4204"/>
    <w:rsid w:val="00F06C77"/>
    <w:rsid w:val="00F07B61"/>
    <w:rsid w:val="00F16D93"/>
    <w:rsid w:val="00F26185"/>
    <w:rsid w:val="00F2763B"/>
    <w:rsid w:val="00F40C40"/>
    <w:rsid w:val="00F66E20"/>
    <w:rsid w:val="00F852F6"/>
    <w:rsid w:val="00FA08F5"/>
    <w:rsid w:val="00FC4772"/>
    <w:rsid w:val="00FE33E5"/>
    <w:rsid w:val="00FE3CA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A12F"/>
  <w15:docId w15:val="{A66DE983-758E-4A21-B552-A8AAF687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034E"/>
    <w:pPr>
      <w:autoSpaceDE w:val="0"/>
      <w:autoSpaceDN w:val="0"/>
    </w:pPr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A034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Antrat2">
    <w:name w:val="heading 2"/>
    <w:basedOn w:val="Antrat1"/>
    <w:next w:val="prastasis"/>
    <w:link w:val="Antrat2Diagrama"/>
    <w:uiPriority w:val="9"/>
    <w:qFormat/>
    <w:locked/>
    <w:rsid w:val="00130B77"/>
    <w:pPr>
      <w:tabs>
        <w:tab w:val="num" w:pos="576"/>
      </w:tabs>
      <w:autoSpaceDE/>
      <w:autoSpaceDN/>
      <w:spacing w:line="264" w:lineRule="auto"/>
      <w:ind w:left="576" w:hanging="576"/>
      <w:jc w:val="both"/>
      <w:outlineLvl w:val="1"/>
    </w:pPr>
    <w:rPr>
      <w:bCs w:val="0"/>
      <w:iCs/>
      <w:kern w:val="32"/>
      <w:sz w:val="34"/>
    </w:rPr>
  </w:style>
  <w:style w:type="paragraph" w:styleId="Antrat3">
    <w:name w:val="heading 3"/>
    <w:basedOn w:val="prastasis"/>
    <w:next w:val="prastasis"/>
    <w:link w:val="Antrat3Diagrama"/>
    <w:autoRedefine/>
    <w:uiPriority w:val="9"/>
    <w:qFormat/>
    <w:locked/>
    <w:rsid w:val="00130B77"/>
    <w:pPr>
      <w:keepNext/>
      <w:autoSpaceDE/>
      <w:autoSpaceDN/>
      <w:spacing w:before="240" w:after="60" w:line="288" w:lineRule="auto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Antrat3"/>
    <w:next w:val="prastasis"/>
    <w:link w:val="Antrat4Diagrama"/>
    <w:uiPriority w:val="9"/>
    <w:qFormat/>
    <w:locked/>
    <w:rsid w:val="00130B77"/>
    <w:pPr>
      <w:tabs>
        <w:tab w:val="num" w:pos="864"/>
      </w:tabs>
      <w:spacing w:line="264" w:lineRule="auto"/>
      <w:ind w:left="864" w:hanging="864"/>
      <w:jc w:val="both"/>
      <w:outlineLvl w:val="3"/>
    </w:pPr>
    <w:rPr>
      <w:bCs w:val="0"/>
      <w:iCs/>
      <w:kern w:val="32"/>
      <w:szCs w:val="28"/>
    </w:rPr>
  </w:style>
  <w:style w:type="paragraph" w:styleId="Antrat5">
    <w:name w:val="heading 5"/>
    <w:basedOn w:val="prastasis"/>
    <w:next w:val="prastasis"/>
    <w:link w:val="Antrat5Diagrama"/>
    <w:autoRedefine/>
    <w:uiPriority w:val="9"/>
    <w:qFormat/>
    <w:locked/>
    <w:rsid w:val="00130B77"/>
    <w:pPr>
      <w:autoSpaceDE/>
      <w:autoSpaceDN/>
      <w:spacing w:before="240" w:after="60" w:line="288" w:lineRule="auto"/>
      <w:ind w:left="357"/>
      <w:outlineLvl w:val="4"/>
    </w:pPr>
    <w:rPr>
      <w:rFonts w:ascii="Arial" w:hAnsi="Arial"/>
      <w:bCs/>
      <w:i/>
      <w:iCs/>
      <w:sz w:val="22"/>
      <w:szCs w:val="26"/>
    </w:rPr>
  </w:style>
  <w:style w:type="paragraph" w:styleId="Antrat6">
    <w:name w:val="heading 6"/>
    <w:basedOn w:val="prastasis"/>
    <w:next w:val="prastasis"/>
    <w:link w:val="Antrat6Diagrama"/>
    <w:uiPriority w:val="9"/>
    <w:qFormat/>
    <w:locked/>
    <w:rsid w:val="00130B77"/>
    <w:pPr>
      <w:tabs>
        <w:tab w:val="num" w:pos="1152"/>
      </w:tabs>
      <w:autoSpaceDE/>
      <w:autoSpaceDN/>
      <w:spacing w:before="240" w:after="60" w:line="264" w:lineRule="auto"/>
      <w:ind w:left="1152" w:hanging="1152"/>
      <w:jc w:val="both"/>
      <w:outlineLvl w:val="5"/>
    </w:pPr>
    <w:rPr>
      <w:rFonts w:ascii="Arial" w:hAnsi="Arial"/>
      <w:bCs/>
      <w:sz w:val="16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qFormat/>
    <w:locked/>
    <w:rsid w:val="00130B77"/>
    <w:pPr>
      <w:tabs>
        <w:tab w:val="num" w:pos="1296"/>
      </w:tabs>
      <w:autoSpaceDE/>
      <w:autoSpaceDN/>
      <w:spacing w:before="240" w:after="60" w:line="264" w:lineRule="auto"/>
      <w:ind w:left="1296" w:hanging="1296"/>
      <w:jc w:val="both"/>
      <w:outlineLvl w:val="6"/>
    </w:pPr>
    <w:rPr>
      <w:rFonts w:ascii="Arial" w:hAnsi="Arial"/>
      <w:sz w:val="16"/>
    </w:rPr>
  </w:style>
  <w:style w:type="paragraph" w:styleId="Antrat8">
    <w:name w:val="heading 8"/>
    <w:basedOn w:val="prastasis"/>
    <w:next w:val="prastasis"/>
    <w:link w:val="Antrat8Diagrama"/>
    <w:uiPriority w:val="9"/>
    <w:qFormat/>
    <w:locked/>
    <w:rsid w:val="00130B77"/>
    <w:pPr>
      <w:tabs>
        <w:tab w:val="num" w:pos="1440"/>
      </w:tabs>
      <w:autoSpaceDE/>
      <w:autoSpaceDN/>
      <w:spacing w:before="240" w:after="60" w:line="264" w:lineRule="auto"/>
      <w:ind w:left="1440" w:hanging="1440"/>
      <w:jc w:val="both"/>
      <w:outlineLvl w:val="7"/>
    </w:pPr>
    <w:rPr>
      <w:rFonts w:ascii="Arial" w:hAnsi="Arial"/>
      <w:iCs/>
      <w:sz w:val="16"/>
    </w:rPr>
  </w:style>
  <w:style w:type="paragraph" w:styleId="Antrat9">
    <w:name w:val="heading 9"/>
    <w:basedOn w:val="prastasis"/>
    <w:next w:val="prastasis"/>
    <w:link w:val="Antrat9Diagrama"/>
    <w:uiPriority w:val="9"/>
    <w:qFormat/>
    <w:locked/>
    <w:rsid w:val="00130B77"/>
    <w:pPr>
      <w:tabs>
        <w:tab w:val="num" w:pos="1584"/>
      </w:tabs>
      <w:autoSpaceDE/>
      <w:autoSpaceDN/>
      <w:spacing w:before="240" w:after="60" w:line="264" w:lineRule="auto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locked/>
    <w:rsid w:val="00ED6D7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B2Name">
    <w:name w:val="B2_Name"/>
    <w:basedOn w:val="Antrats"/>
    <w:next w:val="prastasis"/>
    <w:uiPriority w:val="99"/>
    <w:rsid w:val="004A034E"/>
    <w:pPr>
      <w:tabs>
        <w:tab w:val="clear" w:pos="4536"/>
        <w:tab w:val="clear" w:pos="9072"/>
        <w:tab w:val="center" w:pos="4395"/>
        <w:tab w:val="left" w:pos="7230"/>
      </w:tabs>
      <w:spacing w:before="710"/>
    </w:pPr>
    <w:rPr>
      <w:caps/>
      <w:sz w:val="32"/>
      <w:szCs w:val="32"/>
    </w:rPr>
  </w:style>
  <w:style w:type="paragraph" w:styleId="Antrats">
    <w:name w:val="header"/>
    <w:basedOn w:val="prastasis"/>
    <w:link w:val="AntratsDiagrama"/>
    <w:uiPriority w:val="99"/>
    <w:rsid w:val="004A034E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ED6D77"/>
    <w:rPr>
      <w:rFonts w:cs="Times New Roman"/>
      <w:sz w:val="24"/>
      <w:szCs w:val="24"/>
    </w:rPr>
  </w:style>
  <w:style w:type="paragraph" w:customStyle="1" w:styleId="B2Soziett">
    <w:name w:val="B2_Sozietät"/>
    <w:basedOn w:val="prastasis"/>
    <w:uiPriority w:val="99"/>
    <w:rsid w:val="004A034E"/>
    <w:pPr>
      <w:tabs>
        <w:tab w:val="center" w:pos="4395"/>
        <w:tab w:val="left" w:pos="7230"/>
      </w:tabs>
      <w:spacing w:after="240"/>
    </w:pPr>
    <w:rPr>
      <w:caps/>
      <w:sz w:val="20"/>
      <w:szCs w:val="20"/>
    </w:rPr>
  </w:style>
  <w:style w:type="paragraph" w:customStyle="1" w:styleId="B2Anwlte">
    <w:name w:val="B2_Anwälte"/>
    <w:basedOn w:val="prastasis"/>
    <w:uiPriority w:val="99"/>
    <w:rsid w:val="004A034E"/>
    <w:pPr>
      <w:tabs>
        <w:tab w:val="left" w:pos="709"/>
        <w:tab w:val="left" w:pos="2410"/>
        <w:tab w:val="left" w:pos="4451"/>
        <w:tab w:val="left" w:pos="7230"/>
      </w:tabs>
    </w:pPr>
    <w:rPr>
      <w:sz w:val="11"/>
      <w:szCs w:val="11"/>
    </w:rPr>
  </w:style>
  <w:style w:type="paragraph" w:customStyle="1" w:styleId="B2AnwlteBeschreibung">
    <w:name w:val="B2_Anwälte_Beschreibung"/>
    <w:basedOn w:val="prastasis"/>
    <w:uiPriority w:val="99"/>
    <w:rsid w:val="004A034E"/>
    <w:pPr>
      <w:tabs>
        <w:tab w:val="left" w:pos="709"/>
        <w:tab w:val="left" w:pos="2127"/>
        <w:tab w:val="left" w:pos="2836"/>
        <w:tab w:val="left" w:pos="3544"/>
        <w:tab w:val="left" w:pos="6584"/>
        <w:tab w:val="left" w:pos="7230"/>
        <w:tab w:val="left" w:pos="8364"/>
      </w:tabs>
    </w:pPr>
    <w:rPr>
      <w:sz w:val="9"/>
      <w:szCs w:val="9"/>
    </w:rPr>
  </w:style>
  <w:style w:type="paragraph" w:customStyle="1" w:styleId="B2IhrZeichen">
    <w:name w:val="B2_IhrZeichen"/>
    <w:basedOn w:val="prastasis"/>
    <w:uiPriority w:val="99"/>
    <w:rsid w:val="004A034E"/>
    <w:pPr>
      <w:tabs>
        <w:tab w:val="left" w:pos="2410"/>
        <w:tab w:val="left" w:pos="4395"/>
        <w:tab w:val="left" w:pos="7230"/>
      </w:tabs>
    </w:pPr>
    <w:rPr>
      <w:sz w:val="16"/>
      <w:szCs w:val="16"/>
    </w:rPr>
  </w:style>
  <w:style w:type="paragraph" w:customStyle="1" w:styleId="B2BoehmertSeite2">
    <w:name w:val="B2_Boehmert_Seite2"/>
    <w:basedOn w:val="prastasis"/>
    <w:uiPriority w:val="99"/>
    <w:rsid w:val="004A034E"/>
    <w:pPr>
      <w:jc w:val="center"/>
    </w:pPr>
    <w:rPr>
      <w:smallCaps/>
      <w:sz w:val="32"/>
      <w:szCs w:val="32"/>
    </w:rPr>
  </w:style>
  <w:style w:type="paragraph" w:customStyle="1" w:styleId="B2Fusstext">
    <w:name w:val="B2_Fusstext"/>
    <w:basedOn w:val="prastasis"/>
    <w:next w:val="prastasis"/>
    <w:uiPriority w:val="99"/>
    <w:rsid w:val="004A034E"/>
    <w:pPr>
      <w:pBdr>
        <w:bottom w:val="single" w:sz="4" w:space="3" w:color="auto"/>
      </w:pBdr>
      <w:ind w:left="-284" w:right="-284"/>
      <w:jc w:val="center"/>
    </w:pPr>
    <w:rPr>
      <w:sz w:val="16"/>
      <w:szCs w:val="16"/>
    </w:rPr>
  </w:style>
  <w:style w:type="paragraph" w:customStyle="1" w:styleId="B2FusstextZeile2">
    <w:name w:val="B2_Fusstext_Zeile2"/>
    <w:basedOn w:val="prastasis"/>
    <w:next w:val="B2email"/>
    <w:uiPriority w:val="99"/>
    <w:rsid w:val="004A034E"/>
    <w:pPr>
      <w:spacing w:before="80" w:after="80"/>
      <w:ind w:left="-284" w:right="-284"/>
      <w:jc w:val="center"/>
    </w:pPr>
    <w:rPr>
      <w:sz w:val="14"/>
      <w:szCs w:val="14"/>
    </w:rPr>
  </w:style>
  <w:style w:type="paragraph" w:customStyle="1" w:styleId="B2email">
    <w:name w:val="B2_email"/>
    <w:basedOn w:val="prastasis"/>
    <w:uiPriority w:val="99"/>
    <w:rsid w:val="004A034E"/>
    <w:pPr>
      <w:jc w:val="center"/>
    </w:pPr>
    <w:rPr>
      <w:sz w:val="14"/>
      <w:szCs w:val="14"/>
    </w:rPr>
  </w:style>
  <w:style w:type="paragraph" w:customStyle="1" w:styleId="B2Betreff">
    <w:name w:val="B2_Betreff"/>
    <w:basedOn w:val="prastasis"/>
    <w:uiPriority w:val="99"/>
    <w:rsid w:val="004A034E"/>
    <w:pPr>
      <w:pBdr>
        <w:bottom w:val="single" w:sz="4" w:space="3" w:color="auto"/>
      </w:pBdr>
      <w:spacing w:before="851"/>
    </w:pPr>
  </w:style>
  <w:style w:type="paragraph" w:customStyle="1" w:styleId="B2IhrZeichenBrief">
    <w:name w:val="B2_IhrZeichen_Brief"/>
    <w:basedOn w:val="B2Betreff"/>
    <w:uiPriority w:val="99"/>
    <w:rsid w:val="004A034E"/>
    <w:pPr>
      <w:pBdr>
        <w:bottom w:val="none" w:sz="0" w:space="0" w:color="auto"/>
      </w:pBdr>
      <w:spacing w:before="0"/>
    </w:pPr>
  </w:style>
  <w:style w:type="paragraph" w:customStyle="1" w:styleId="B2Seite2Seitenzahl">
    <w:name w:val="B2_Seite2_Seitenzahl"/>
    <w:basedOn w:val="B2Soziett"/>
    <w:uiPriority w:val="99"/>
    <w:rsid w:val="004A034E"/>
    <w:pPr>
      <w:spacing w:before="240"/>
      <w:jc w:val="center"/>
    </w:pPr>
    <w:rPr>
      <w:sz w:val="24"/>
      <w:szCs w:val="24"/>
    </w:rPr>
  </w:style>
  <w:style w:type="paragraph" w:customStyle="1" w:styleId="B2NameSeite2">
    <w:name w:val="B2_Name_Seite2"/>
    <w:basedOn w:val="B2Name"/>
    <w:uiPriority w:val="99"/>
    <w:rsid w:val="004A034E"/>
    <w:pPr>
      <w:spacing w:before="0"/>
      <w:jc w:val="center"/>
    </w:pPr>
    <w:rPr>
      <w:sz w:val="24"/>
      <w:szCs w:val="24"/>
    </w:rPr>
  </w:style>
  <w:style w:type="paragraph" w:customStyle="1" w:styleId="B2Abrede">
    <w:name w:val="B2_Abrede"/>
    <w:basedOn w:val="prastasis"/>
    <w:rsid w:val="004A034E"/>
    <w:pPr>
      <w:tabs>
        <w:tab w:val="center" w:pos="5670"/>
      </w:tabs>
      <w:jc w:val="both"/>
    </w:pPr>
  </w:style>
  <w:style w:type="paragraph" w:customStyle="1" w:styleId="B2Anrede">
    <w:name w:val="B2_Anrede"/>
    <w:basedOn w:val="prastasis"/>
    <w:uiPriority w:val="99"/>
    <w:rsid w:val="004A034E"/>
    <w:pPr>
      <w:spacing w:before="567" w:after="567"/>
      <w:jc w:val="both"/>
    </w:pPr>
  </w:style>
  <w:style w:type="paragraph" w:customStyle="1" w:styleId="B2Anlage">
    <w:name w:val="B2_Anlage"/>
    <w:basedOn w:val="prastasis"/>
    <w:rsid w:val="004A034E"/>
    <w:pPr>
      <w:spacing w:before="480"/>
      <w:jc w:val="both"/>
    </w:pPr>
    <w:rPr>
      <w:u w:val="single"/>
    </w:rPr>
  </w:style>
  <w:style w:type="paragraph" w:customStyle="1" w:styleId="B2TR12">
    <w:name w:val="B2_TR_12"/>
    <w:basedOn w:val="prastasis"/>
    <w:uiPriority w:val="99"/>
    <w:rsid w:val="004A034E"/>
    <w:pPr>
      <w:spacing w:after="567"/>
      <w:jc w:val="both"/>
    </w:pPr>
  </w:style>
  <w:style w:type="paragraph" w:customStyle="1" w:styleId="B2Misch">
    <w:name w:val="B2_Misch"/>
    <w:basedOn w:val="B2TR12"/>
    <w:uiPriority w:val="99"/>
    <w:rsid w:val="004A034E"/>
    <w:pPr>
      <w:spacing w:after="480"/>
      <w:jc w:val="center"/>
    </w:pPr>
    <w:rPr>
      <w:b/>
      <w:bCs/>
      <w:u w:val="single"/>
    </w:rPr>
  </w:style>
  <w:style w:type="paragraph" w:customStyle="1" w:styleId="B2Prio">
    <w:name w:val="B2_Prio"/>
    <w:basedOn w:val="B2Misch"/>
    <w:uiPriority w:val="99"/>
    <w:rsid w:val="004A034E"/>
    <w:pPr>
      <w:tabs>
        <w:tab w:val="left" w:pos="2835"/>
        <w:tab w:val="left" w:pos="5103"/>
      </w:tabs>
      <w:jc w:val="left"/>
    </w:pPr>
    <w:rPr>
      <w:u w:val="none"/>
    </w:rPr>
  </w:style>
  <w:style w:type="paragraph" w:customStyle="1" w:styleId="B2Aufz">
    <w:name w:val="B2_Aufz"/>
    <w:basedOn w:val="B2TR12"/>
    <w:uiPriority w:val="99"/>
    <w:rsid w:val="004A034E"/>
    <w:pPr>
      <w:spacing w:after="425"/>
      <w:ind w:left="3119" w:hanging="3119"/>
    </w:pPr>
    <w:rPr>
      <w:b/>
      <w:bCs/>
    </w:rPr>
  </w:style>
  <w:style w:type="paragraph" w:customStyle="1" w:styleId="B2BetreffohneLinie">
    <w:name w:val="B2_Betreff ohne Linie"/>
    <w:basedOn w:val="B2Betreff"/>
    <w:uiPriority w:val="99"/>
    <w:rsid w:val="004A034E"/>
    <w:pPr>
      <w:pBdr>
        <w:bottom w:val="none" w:sz="0" w:space="0" w:color="auto"/>
      </w:pBdr>
    </w:pPr>
  </w:style>
  <w:style w:type="paragraph" w:customStyle="1" w:styleId="StandardFett">
    <w:name w:val="Standard_Fett"/>
    <w:basedOn w:val="prastasis"/>
    <w:uiPriority w:val="99"/>
    <w:rsid w:val="004A034E"/>
    <w:pPr>
      <w:spacing w:after="284"/>
      <w:ind w:left="2268" w:right="1361"/>
      <w:jc w:val="both"/>
    </w:pPr>
    <w:rPr>
      <w:b/>
      <w:bCs/>
    </w:rPr>
  </w:style>
  <w:style w:type="paragraph" w:customStyle="1" w:styleId="B2MischFett">
    <w:name w:val="B2_Misch+Fett"/>
    <w:basedOn w:val="B2TR12"/>
    <w:uiPriority w:val="99"/>
    <w:rsid w:val="004A034E"/>
    <w:pPr>
      <w:spacing w:after="425"/>
      <w:jc w:val="center"/>
    </w:pPr>
    <w:rPr>
      <w:b/>
      <w:bCs/>
    </w:rPr>
  </w:style>
  <w:style w:type="paragraph" w:customStyle="1" w:styleId="B2BetreffohneUFett">
    <w:name w:val="B2_Betreff_ohne U+Fett"/>
    <w:basedOn w:val="B2BetreffohneLinie"/>
    <w:next w:val="prastasis"/>
    <w:uiPriority w:val="99"/>
    <w:rsid w:val="004A034E"/>
    <w:rPr>
      <w:b/>
      <w:bCs/>
    </w:rPr>
  </w:style>
  <w:style w:type="paragraph" w:customStyle="1" w:styleId="B2BetreffohneLinieaberFett">
    <w:name w:val="B2_Betreff ohne Linie aber Fett"/>
    <w:basedOn w:val="B2BetreffohneLinie"/>
    <w:uiPriority w:val="99"/>
    <w:rsid w:val="004A034E"/>
    <w:rPr>
      <w:b/>
      <w:bCs/>
    </w:rPr>
  </w:style>
  <w:style w:type="paragraph" w:customStyle="1" w:styleId="B2MischFettZeiledopp">
    <w:name w:val="B2_Misch+Fett+Zeile dopp"/>
    <w:basedOn w:val="B2TR12"/>
    <w:uiPriority w:val="99"/>
    <w:rsid w:val="004A034E"/>
    <w:pPr>
      <w:spacing w:line="480" w:lineRule="auto"/>
      <w:jc w:val="center"/>
    </w:pPr>
    <w:rPr>
      <w:b/>
      <w:bCs/>
      <w:u w:val="single"/>
    </w:rPr>
  </w:style>
  <w:style w:type="paragraph" w:customStyle="1" w:styleId="B2Diktatzeichen">
    <w:name w:val="B2_Diktatzeichen"/>
    <w:basedOn w:val="prastasis"/>
    <w:uiPriority w:val="99"/>
    <w:rsid w:val="004A034E"/>
    <w:rPr>
      <w:sz w:val="16"/>
      <w:szCs w:val="16"/>
    </w:rPr>
  </w:style>
  <w:style w:type="paragraph" w:customStyle="1" w:styleId="B2Aufzhlung">
    <w:name w:val="B2_Aufzählung"/>
    <w:basedOn w:val="B2TR12"/>
    <w:uiPriority w:val="99"/>
    <w:rsid w:val="004A034E"/>
    <w:pPr>
      <w:spacing w:after="480"/>
      <w:ind w:left="4253" w:hanging="2835"/>
    </w:pPr>
    <w:rPr>
      <w:b/>
      <w:bCs/>
    </w:rPr>
  </w:style>
  <w:style w:type="paragraph" w:customStyle="1" w:styleId="B2AufzhlungII">
    <w:name w:val="B2_Aufzählung II"/>
    <w:basedOn w:val="B2TR12"/>
    <w:uiPriority w:val="99"/>
    <w:rsid w:val="004A034E"/>
    <w:pPr>
      <w:keepNext/>
      <w:keepLines/>
      <w:numPr>
        <w:numId w:val="4"/>
      </w:numPr>
      <w:spacing w:after="284"/>
      <w:ind w:left="2274" w:hanging="573"/>
    </w:pPr>
  </w:style>
  <w:style w:type="paragraph" w:customStyle="1" w:styleId="B2TR12fett">
    <w:name w:val="B2_TR_12 + fett"/>
    <w:basedOn w:val="B2TR12"/>
    <w:uiPriority w:val="99"/>
    <w:rsid w:val="004A034E"/>
    <w:pPr>
      <w:keepNext/>
      <w:keepLines/>
      <w:spacing w:after="480"/>
    </w:pPr>
    <w:rPr>
      <w:b/>
      <w:bCs/>
    </w:rPr>
  </w:style>
  <w:style w:type="paragraph" w:customStyle="1" w:styleId="B2TR12Unt">
    <w:name w:val="B2_TR_12 + Unt"/>
    <w:basedOn w:val="B2Abrede"/>
    <w:uiPriority w:val="99"/>
    <w:rsid w:val="004A034E"/>
    <w:pPr>
      <w:spacing w:after="284"/>
    </w:pPr>
    <w:rPr>
      <w:u w:val="single"/>
    </w:rPr>
  </w:style>
  <w:style w:type="paragraph" w:customStyle="1" w:styleId="B2TR12fettunt">
    <w:name w:val="B2_TR_12 fett + unt"/>
    <w:basedOn w:val="B2TR12"/>
    <w:uiPriority w:val="99"/>
    <w:rsid w:val="004A034E"/>
    <w:pPr>
      <w:spacing w:after="480"/>
      <w:ind w:left="1418"/>
    </w:pPr>
    <w:rPr>
      <w:noProof/>
    </w:rPr>
  </w:style>
  <w:style w:type="paragraph" w:customStyle="1" w:styleId="B2BetreffRechnung">
    <w:name w:val="B2_Betreff Rechnung"/>
    <w:basedOn w:val="B2Betreff"/>
    <w:uiPriority w:val="99"/>
    <w:rsid w:val="004A034E"/>
    <w:pPr>
      <w:pBdr>
        <w:bottom w:val="none" w:sz="0" w:space="0" w:color="auto"/>
      </w:pBdr>
      <w:tabs>
        <w:tab w:val="left" w:pos="6593"/>
      </w:tabs>
      <w:spacing w:before="1080" w:after="480"/>
    </w:pPr>
    <w:rPr>
      <w:u w:val="single"/>
    </w:rPr>
  </w:style>
  <w:style w:type="paragraph" w:customStyle="1" w:styleId="B2Tabelle">
    <w:name w:val="B2_Tabelle"/>
    <w:basedOn w:val="B2TR12"/>
    <w:uiPriority w:val="99"/>
    <w:rsid w:val="004A034E"/>
    <w:pPr>
      <w:spacing w:after="240"/>
    </w:pPr>
  </w:style>
  <w:style w:type="paragraph" w:customStyle="1" w:styleId="B2Aufz1">
    <w:name w:val="B2_Aufz 1)"/>
    <w:basedOn w:val="B2Aufz"/>
    <w:uiPriority w:val="99"/>
    <w:rsid w:val="004A034E"/>
    <w:pPr>
      <w:numPr>
        <w:numId w:val="1"/>
      </w:numPr>
      <w:tabs>
        <w:tab w:val="clear" w:pos="360"/>
      </w:tabs>
      <w:spacing w:after="240"/>
      <w:ind w:left="425" w:hanging="425"/>
    </w:pPr>
  </w:style>
  <w:style w:type="paragraph" w:customStyle="1" w:styleId="B2Aufza">
    <w:name w:val="B2_Aufz a)"/>
    <w:basedOn w:val="B2Anrede"/>
    <w:uiPriority w:val="99"/>
    <w:rsid w:val="004A034E"/>
    <w:pPr>
      <w:keepNext/>
      <w:keepLines/>
      <w:numPr>
        <w:numId w:val="2"/>
      </w:numPr>
      <w:tabs>
        <w:tab w:val="left" w:pos="425"/>
      </w:tabs>
      <w:spacing w:before="0" w:after="240"/>
      <w:ind w:left="425" w:hanging="425"/>
    </w:pPr>
    <w:rPr>
      <w:b/>
      <w:bCs/>
    </w:rPr>
  </w:style>
  <w:style w:type="paragraph" w:customStyle="1" w:styleId="B2AufzPkt">
    <w:name w:val="B2_Aufz Pkt"/>
    <w:basedOn w:val="prastasis"/>
    <w:uiPriority w:val="99"/>
    <w:rsid w:val="004A034E"/>
    <w:pPr>
      <w:numPr>
        <w:numId w:val="3"/>
      </w:numPr>
      <w:tabs>
        <w:tab w:val="clear" w:pos="360"/>
        <w:tab w:val="left" w:pos="851"/>
      </w:tabs>
      <w:spacing w:after="240"/>
      <w:ind w:left="425" w:firstLine="0"/>
    </w:pPr>
    <w:rPr>
      <w:b/>
      <w:bCs/>
    </w:rPr>
  </w:style>
  <w:style w:type="paragraph" w:customStyle="1" w:styleId="B2TR12075Einr">
    <w:name w:val="B2_TR_12 + 0.75 Einr"/>
    <w:basedOn w:val="B2TR12"/>
    <w:uiPriority w:val="99"/>
    <w:rsid w:val="004A034E"/>
    <w:pPr>
      <w:spacing w:after="480"/>
      <w:ind w:left="425"/>
    </w:pPr>
  </w:style>
  <w:style w:type="paragraph" w:customStyle="1" w:styleId="B2TR1215Einr">
    <w:name w:val="B2_TR_12 + 1.5 Einr"/>
    <w:basedOn w:val="B2TR12075Einr"/>
    <w:uiPriority w:val="99"/>
    <w:rsid w:val="004A034E"/>
    <w:pPr>
      <w:ind w:left="851"/>
    </w:pPr>
  </w:style>
  <w:style w:type="paragraph" w:customStyle="1" w:styleId="B2MischUnterstr">
    <w:name w:val="B2_Misch+Unterstr."/>
    <w:basedOn w:val="B2TR12"/>
    <w:uiPriority w:val="99"/>
    <w:rsid w:val="004A034E"/>
    <w:pPr>
      <w:spacing w:after="480"/>
      <w:jc w:val="center"/>
    </w:pPr>
    <w:rPr>
      <w:u w:val="single"/>
    </w:rPr>
  </w:style>
  <w:style w:type="paragraph" w:customStyle="1" w:styleId="B2TabelleWhrung">
    <w:name w:val="B2_Tabelle_Währung"/>
    <w:basedOn w:val="B2TR12"/>
    <w:uiPriority w:val="99"/>
    <w:rsid w:val="004A034E"/>
    <w:pPr>
      <w:tabs>
        <w:tab w:val="right" w:pos="850"/>
      </w:tabs>
      <w:jc w:val="left"/>
    </w:pPr>
  </w:style>
  <w:style w:type="paragraph" w:customStyle="1" w:styleId="B2TabellePreis">
    <w:name w:val="B2_Tabelle_Preis"/>
    <w:basedOn w:val="B2TR12"/>
    <w:uiPriority w:val="99"/>
    <w:rsid w:val="004A034E"/>
    <w:pPr>
      <w:tabs>
        <w:tab w:val="decimal" w:pos="850"/>
      </w:tabs>
      <w:jc w:val="left"/>
    </w:pPr>
  </w:style>
  <w:style w:type="paragraph" w:customStyle="1" w:styleId="B21AbsAmt">
    <w:name w:val="B2_1Abs_Amt"/>
    <w:basedOn w:val="B2Anrede"/>
    <w:next w:val="B2TR12AMT"/>
    <w:uiPriority w:val="99"/>
    <w:rsid w:val="004A034E"/>
    <w:pPr>
      <w:spacing w:after="640" w:line="360" w:lineRule="auto"/>
    </w:pPr>
  </w:style>
  <w:style w:type="paragraph" w:customStyle="1" w:styleId="B2TR12AMT">
    <w:name w:val="B2_TR_12_AMT"/>
    <w:basedOn w:val="B21AbsAmt"/>
    <w:uiPriority w:val="99"/>
    <w:rsid w:val="004A034E"/>
    <w:pPr>
      <w:spacing w:before="0"/>
    </w:pPr>
  </w:style>
  <w:style w:type="paragraph" w:customStyle="1" w:styleId="B2TR12AMTEinr">
    <w:name w:val="B2_TR_12_AMT Einr"/>
    <w:basedOn w:val="B2TR12AMT"/>
    <w:next w:val="B2TR12AMT"/>
    <w:uiPriority w:val="99"/>
    <w:rsid w:val="004A034E"/>
    <w:pPr>
      <w:ind w:left="1701"/>
    </w:pPr>
  </w:style>
  <w:style w:type="paragraph" w:customStyle="1" w:styleId="B2MischAMT">
    <w:name w:val="B2_Misch AMT"/>
    <w:basedOn w:val="B2Misch"/>
    <w:next w:val="B2TR12AMT"/>
    <w:uiPriority w:val="99"/>
    <w:rsid w:val="004A034E"/>
    <w:pPr>
      <w:spacing w:after="640" w:line="360" w:lineRule="auto"/>
    </w:pPr>
  </w:style>
  <w:style w:type="paragraph" w:customStyle="1" w:styleId="B2TR12nach12">
    <w:name w:val="B2_TR_12 nach 12"/>
    <w:basedOn w:val="B2TR12"/>
    <w:uiPriority w:val="99"/>
    <w:rsid w:val="004A034E"/>
    <w:pPr>
      <w:spacing w:after="240"/>
    </w:pPr>
  </w:style>
  <w:style w:type="paragraph" w:customStyle="1" w:styleId="B2TR12nach24">
    <w:name w:val="B2_TR_12 nach 24"/>
    <w:basedOn w:val="B2TR12"/>
    <w:uiPriority w:val="99"/>
    <w:rsid w:val="004A034E"/>
    <w:pPr>
      <w:spacing w:after="480"/>
    </w:pPr>
  </w:style>
  <w:style w:type="paragraph" w:customStyle="1" w:styleId="B2TR-12FettAbs2125">
    <w:name w:val="B2_TR-12+Fett+Abs. 21.25"/>
    <w:basedOn w:val="B2TR12"/>
    <w:uiPriority w:val="99"/>
    <w:rsid w:val="004A034E"/>
    <w:pPr>
      <w:spacing w:after="425"/>
    </w:pPr>
    <w:rPr>
      <w:b/>
      <w:bCs/>
    </w:rPr>
  </w:style>
  <w:style w:type="paragraph" w:customStyle="1" w:styleId="B2TR-12Fett">
    <w:name w:val="B2_TR-12+Fett"/>
    <w:basedOn w:val="B2TR12"/>
    <w:next w:val="B2TR12nach24"/>
    <w:uiPriority w:val="99"/>
    <w:rsid w:val="004A034E"/>
    <w:pPr>
      <w:spacing w:after="480"/>
    </w:pPr>
    <w:rPr>
      <w:b/>
      <w:bCs/>
    </w:rPr>
  </w:style>
  <w:style w:type="paragraph" w:customStyle="1" w:styleId="B2TR12Aufz">
    <w:name w:val="B2_TR_12 Aufz."/>
    <w:basedOn w:val="B2TR12"/>
    <w:next w:val="prastasis"/>
    <w:uiPriority w:val="99"/>
    <w:rsid w:val="004A034E"/>
    <w:pPr>
      <w:numPr>
        <w:numId w:val="5"/>
      </w:numPr>
      <w:tabs>
        <w:tab w:val="clear" w:pos="360"/>
        <w:tab w:val="left" w:pos="425"/>
      </w:tabs>
      <w:spacing w:after="640" w:line="360" w:lineRule="auto"/>
      <w:ind w:left="425" w:hanging="425"/>
    </w:pPr>
  </w:style>
  <w:style w:type="paragraph" w:customStyle="1" w:styleId="B2TR1215">
    <w:name w:val="B2_TR_12 1.5"/>
    <w:basedOn w:val="B2TR12"/>
    <w:uiPriority w:val="99"/>
    <w:rsid w:val="004A034E"/>
    <w:pPr>
      <w:spacing w:after="640" w:line="360" w:lineRule="auto"/>
    </w:pPr>
  </w:style>
  <w:style w:type="paragraph" w:customStyle="1" w:styleId="B2TR12Unt24nach">
    <w:name w:val="B2_TR_12 + Unt + 24 nach"/>
    <w:basedOn w:val="B2TR12"/>
    <w:uiPriority w:val="99"/>
    <w:rsid w:val="004A034E"/>
    <w:pPr>
      <w:spacing w:after="480"/>
    </w:pPr>
    <w:rPr>
      <w:u w:val="single"/>
    </w:rPr>
  </w:style>
  <w:style w:type="paragraph" w:customStyle="1" w:styleId="B21AbsAmtFettZentriert">
    <w:name w:val="B2_1Abs_Amt+Fett+Zentriert"/>
    <w:basedOn w:val="B21AbsAmt"/>
    <w:uiPriority w:val="99"/>
    <w:rsid w:val="004A034E"/>
    <w:pPr>
      <w:jc w:val="center"/>
    </w:pPr>
    <w:rPr>
      <w:b/>
      <w:bCs/>
    </w:rPr>
  </w:style>
  <w:style w:type="paragraph" w:customStyle="1" w:styleId="B21AbsFettZentriertvor0">
    <w:name w:val="B2_1Abs+Fett+Zentriert+ vor 0"/>
    <w:basedOn w:val="B21AbsAmtFettZentriert"/>
    <w:uiPriority w:val="99"/>
    <w:rsid w:val="004A034E"/>
    <w:pPr>
      <w:spacing w:before="0"/>
    </w:pPr>
  </w:style>
  <w:style w:type="paragraph" w:customStyle="1" w:styleId="B2TR12fett32nach">
    <w:name w:val="B2_TR_12 +fett+32 nach"/>
    <w:basedOn w:val="B2TR12fett"/>
    <w:uiPriority w:val="99"/>
    <w:rsid w:val="004A034E"/>
    <w:pPr>
      <w:spacing w:after="720" w:line="360" w:lineRule="auto"/>
    </w:pPr>
  </w:style>
  <w:style w:type="paragraph" w:customStyle="1" w:styleId="B2TR12AMTEinzug2links">
    <w:name w:val="B2_TR_12_AMT+Einzug 2 links"/>
    <w:basedOn w:val="B2TR12AMT"/>
    <w:uiPriority w:val="99"/>
    <w:rsid w:val="004A034E"/>
    <w:pPr>
      <w:ind w:left="1134"/>
    </w:pPr>
  </w:style>
  <w:style w:type="paragraph" w:customStyle="1" w:styleId="B2TR12UntAufeinzug">
    <w:name w:val="B2_TR_12+Unt+Auf.+einzug"/>
    <w:basedOn w:val="B2TR12"/>
    <w:uiPriority w:val="99"/>
    <w:rsid w:val="004A034E"/>
    <w:pPr>
      <w:numPr>
        <w:numId w:val="6"/>
      </w:numPr>
      <w:tabs>
        <w:tab w:val="clear" w:pos="360"/>
        <w:tab w:val="num" w:pos="1134"/>
      </w:tabs>
      <w:spacing w:after="120"/>
      <w:ind w:left="1134" w:hanging="567"/>
    </w:pPr>
    <w:rPr>
      <w:u w:val="single"/>
    </w:rPr>
  </w:style>
  <w:style w:type="paragraph" w:customStyle="1" w:styleId="B2TR12einzug">
    <w:name w:val="B2_TR_12+einzug"/>
    <w:basedOn w:val="B2TR12"/>
    <w:uiPriority w:val="99"/>
    <w:rsid w:val="004A034E"/>
    <w:pPr>
      <w:tabs>
        <w:tab w:val="left" w:pos="1134"/>
      </w:tabs>
      <w:spacing w:after="480"/>
      <w:ind w:left="1134" w:right="1134"/>
    </w:pPr>
  </w:style>
  <w:style w:type="paragraph" w:customStyle="1" w:styleId="B2TR12Untund0nach">
    <w:name w:val="B2_TR_12 + Unt und 0 nach"/>
    <w:basedOn w:val="B2TR12Unt"/>
    <w:uiPriority w:val="99"/>
    <w:rsid w:val="004A034E"/>
    <w:pPr>
      <w:spacing w:after="0"/>
    </w:pPr>
  </w:style>
  <w:style w:type="paragraph" w:customStyle="1" w:styleId="B2TR12zentriert">
    <w:name w:val="B2_TR_12 zentriert"/>
    <w:basedOn w:val="prastasis"/>
    <w:uiPriority w:val="99"/>
    <w:rsid w:val="004A034E"/>
    <w:pPr>
      <w:jc w:val="center"/>
    </w:pPr>
  </w:style>
  <w:style w:type="paragraph" w:customStyle="1" w:styleId="B2TR12aufzeinzug">
    <w:name w:val="B2_TR_12+aufz+einzug"/>
    <w:basedOn w:val="B2TR12UntAufeinzug"/>
    <w:next w:val="B2TR12nach24"/>
    <w:uiPriority w:val="99"/>
    <w:rsid w:val="004A034E"/>
    <w:pPr>
      <w:numPr>
        <w:numId w:val="0"/>
      </w:numPr>
      <w:tabs>
        <w:tab w:val="num" w:pos="1134"/>
      </w:tabs>
      <w:spacing w:after="480"/>
      <w:ind w:left="1134" w:hanging="567"/>
    </w:pPr>
    <w:rPr>
      <w:u w:val="none"/>
    </w:rPr>
  </w:style>
  <w:style w:type="paragraph" w:customStyle="1" w:styleId="B2TR12Einzug0">
    <w:name w:val="B2_TR_12+Einzug"/>
    <w:basedOn w:val="prastasis"/>
    <w:uiPriority w:val="99"/>
    <w:rsid w:val="004A034E"/>
    <w:pPr>
      <w:spacing w:after="480"/>
      <w:ind w:left="3261" w:right="1361"/>
    </w:pPr>
  </w:style>
  <w:style w:type="paragraph" w:customStyle="1" w:styleId="B2TR12einzugnahc24">
    <w:name w:val="B2_TR_12+einzug+nahc 24"/>
    <w:basedOn w:val="Antrat1"/>
    <w:uiPriority w:val="99"/>
    <w:rsid w:val="004A034E"/>
    <w:pPr>
      <w:spacing w:before="0" w:after="480"/>
      <w:ind w:left="1418" w:right="1361"/>
      <w:jc w:val="both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B2TR12AufAnlage">
    <w:name w:val="B2_TR_12_Auf_Anlage"/>
    <w:basedOn w:val="B2TR12"/>
    <w:uiPriority w:val="99"/>
    <w:rsid w:val="004A034E"/>
    <w:pPr>
      <w:spacing w:after="0"/>
    </w:pPr>
  </w:style>
  <w:style w:type="paragraph" w:styleId="Porat">
    <w:name w:val="footer"/>
    <w:basedOn w:val="prastasis"/>
    <w:link w:val="PoratDiagrama"/>
    <w:uiPriority w:val="99"/>
    <w:rsid w:val="004A034E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ED6D77"/>
    <w:rPr>
      <w:rFonts w:cs="Times New Roman"/>
      <w:sz w:val="24"/>
      <w:szCs w:val="24"/>
    </w:rPr>
  </w:style>
  <w:style w:type="character" w:styleId="Puslapionumeris">
    <w:name w:val="page number"/>
    <w:basedOn w:val="Numatytasispastraiposriftas"/>
    <w:uiPriority w:val="99"/>
    <w:rsid w:val="004A034E"/>
    <w:rPr>
      <w:rFonts w:cs="Times New Roman"/>
    </w:rPr>
  </w:style>
  <w:style w:type="table" w:styleId="Lentelstinklelis">
    <w:name w:val="Table Grid"/>
    <w:basedOn w:val="prastojilentel"/>
    <w:uiPriority w:val="59"/>
    <w:rsid w:val="00534CD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130B77"/>
    <w:rPr>
      <w:rFonts w:ascii="Arial" w:hAnsi="Arial" w:cs="Arial"/>
      <w:b/>
      <w:iCs/>
      <w:kern w:val="32"/>
      <w:sz w:val="34"/>
      <w:szCs w:val="28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130B77"/>
    <w:rPr>
      <w:rFonts w:ascii="Arial" w:hAnsi="Arial" w:cs="Arial"/>
      <w:b/>
      <w:bCs/>
      <w:sz w:val="24"/>
      <w:szCs w:val="26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130B77"/>
    <w:rPr>
      <w:rFonts w:ascii="Arial" w:hAnsi="Arial" w:cs="Arial"/>
      <w:b/>
      <w:iCs/>
      <w:kern w:val="32"/>
      <w:sz w:val="24"/>
      <w:szCs w:val="28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130B77"/>
    <w:rPr>
      <w:rFonts w:ascii="Arial" w:hAnsi="Arial"/>
      <w:bCs/>
      <w:i/>
      <w:iCs/>
      <w:szCs w:val="26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130B77"/>
    <w:rPr>
      <w:rFonts w:ascii="Arial" w:hAnsi="Arial"/>
      <w:bCs/>
      <w:sz w:val="16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130B77"/>
    <w:rPr>
      <w:rFonts w:ascii="Arial" w:hAnsi="Arial"/>
      <w:sz w:val="16"/>
      <w:szCs w:val="24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130B77"/>
    <w:rPr>
      <w:rFonts w:ascii="Arial" w:hAnsi="Arial"/>
      <w:iCs/>
      <w:sz w:val="16"/>
      <w:szCs w:val="24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130B77"/>
    <w:rPr>
      <w:rFonts w:ascii="Arial" w:hAnsi="Arial" w:cs="Arial"/>
      <w:lang w:val="lt-LT"/>
    </w:rPr>
  </w:style>
  <w:style w:type="paragraph" w:customStyle="1" w:styleId="StandardBlock">
    <w:name w:val="Standard + Block"/>
    <w:aliases w:val="Zeilenabstand:  1,5 Zeilen"/>
    <w:basedOn w:val="prastasis"/>
    <w:rsid w:val="00130B77"/>
    <w:pPr>
      <w:jc w:val="both"/>
    </w:pPr>
    <w:rPr>
      <w:rFonts w:ascii="Helvetica" w:hAnsi="Helvetica"/>
    </w:rPr>
  </w:style>
  <w:style w:type="character" w:styleId="Komentaronuoroda">
    <w:name w:val="annotation reference"/>
    <w:semiHidden/>
    <w:rsid w:val="00130B77"/>
    <w:rPr>
      <w:sz w:val="16"/>
    </w:rPr>
  </w:style>
  <w:style w:type="paragraph" w:styleId="Komentarotekstas">
    <w:name w:val="annotation text"/>
    <w:basedOn w:val="prastasis"/>
    <w:link w:val="KomentarotekstasDiagrama"/>
    <w:semiHidden/>
    <w:rsid w:val="00130B77"/>
    <w:pPr>
      <w:autoSpaceDE/>
      <w:autoSpaceDN/>
      <w:jc w:val="both"/>
    </w:pPr>
    <w:rPr>
      <w:rFonts w:ascii="Helvetica" w:hAnsi="Helvetica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30B77"/>
    <w:rPr>
      <w:rFonts w:ascii="Helvetica" w:hAnsi="Helvetica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130B7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30B77"/>
    <w:rPr>
      <w:rFonts w:ascii="Helvetica" w:hAnsi="Helvetica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130B77"/>
    <w:pPr>
      <w:autoSpaceDE/>
      <w:autoSpaceDN/>
      <w:jc w:val="both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0B77"/>
    <w:rPr>
      <w:rFonts w:ascii="Tahoma" w:hAnsi="Tahoma" w:cs="Tahoma"/>
      <w:sz w:val="16"/>
      <w:szCs w:val="16"/>
      <w:lang w:val="lt-LT"/>
    </w:rPr>
  </w:style>
  <w:style w:type="character" w:customStyle="1" w:styleId="summary-keypoint">
    <w:name w:val="summary-keypoint"/>
    <w:rsid w:val="00130B77"/>
    <w:rPr>
      <w:rFonts w:cs="Times New Roman"/>
    </w:rPr>
  </w:style>
  <w:style w:type="character" w:styleId="Hipersaitas">
    <w:name w:val="Hyperlink"/>
    <w:uiPriority w:val="99"/>
    <w:rsid w:val="00130B77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iPriority w:val="99"/>
    <w:rsid w:val="00130B77"/>
    <w:pPr>
      <w:ind w:left="540" w:hanging="540"/>
      <w:jc w:val="both"/>
    </w:pPr>
    <w:rPr>
      <w:rFonts w:ascii="Helvetica" w:hAnsi="Helvetica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30B77"/>
    <w:rPr>
      <w:rFonts w:ascii="Helvetica" w:hAnsi="Helvetica"/>
      <w:sz w:val="24"/>
      <w:szCs w:val="24"/>
      <w:lang w:val="lt-LT"/>
    </w:rPr>
  </w:style>
  <w:style w:type="paragraph" w:styleId="prastasiniatinklio">
    <w:name w:val="Normal (Web)"/>
    <w:basedOn w:val="prastasis"/>
    <w:uiPriority w:val="99"/>
    <w:rsid w:val="00130B77"/>
    <w:pPr>
      <w:autoSpaceDE/>
      <w:autoSpaceDN/>
      <w:spacing w:before="100" w:beforeAutospacing="1" w:after="100" w:afterAutospacing="1"/>
    </w:pPr>
    <w:rPr>
      <w:rFonts w:ascii="Helvetica" w:hAnsi="Helvetica"/>
    </w:rPr>
  </w:style>
  <w:style w:type="paragraph" w:customStyle="1" w:styleId="Formatvorlageberschrift3Arial11ptFettBlock">
    <w:name w:val="Formatvorlage Überschrift 3 + Arial 11 pt Fett Block"/>
    <w:basedOn w:val="Antrat3"/>
    <w:next w:val="prastasis"/>
    <w:autoRedefine/>
    <w:rsid w:val="00130B77"/>
    <w:pPr>
      <w:numPr>
        <w:ilvl w:val="2"/>
        <w:numId w:val="7"/>
      </w:numPr>
      <w:jc w:val="both"/>
    </w:pPr>
    <w:rPr>
      <w:rFonts w:cs="Times New Roman"/>
      <w:iCs/>
      <w:szCs w:val="20"/>
    </w:rPr>
  </w:style>
  <w:style w:type="paragraph" w:customStyle="1" w:styleId="Formatvorlageberschrift3a">
    <w:name w:val="FormatvorlageÜberschrift3a"/>
    <w:basedOn w:val="prastasis"/>
    <w:autoRedefine/>
    <w:rsid w:val="00130B77"/>
    <w:pPr>
      <w:numPr>
        <w:numId w:val="8"/>
      </w:numPr>
      <w:autoSpaceDE/>
      <w:autoSpaceDN/>
      <w:jc w:val="both"/>
    </w:pPr>
    <w:rPr>
      <w:rFonts w:ascii="Arial" w:hAnsi="Arial" w:cs="Arial"/>
      <w:sz w:val="22"/>
    </w:rPr>
  </w:style>
  <w:style w:type="paragraph" w:customStyle="1" w:styleId="JDstandard">
    <w:name w:val="JDstandard"/>
    <w:basedOn w:val="prastasis"/>
    <w:rsid w:val="00130B77"/>
    <w:pPr>
      <w:jc w:val="both"/>
    </w:pPr>
    <w:rPr>
      <w:rFonts w:ascii="Helvetica" w:hAnsi="Helvetica"/>
    </w:rPr>
  </w:style>
  <w:style w:type="character" w:styleId="Perirtashipersaitas">
    <w:name w:val="FollowedHyperlink"/>
    <w:uiPriority w:val="99"/>
    <w:rsid w:val="00130B77"/>
    <w:rPr>
      <w:color w:val="800080"/>
      <w:u w:val="single"/>
    </w:rPr>
  </w:style>
  <w:style w:type="paragraph" w:customStyle="1" w:styleId="CTableCaptionnon-bold">
    <w:name w:val="C_TableCaption_non-bold"/>
    <w:basedOn w:val="prastasis"/>
    <w:rsid w:val="00130B77"/>
    <w:pPr>
      <w:autoSpaceDE/>
      <w:autoSpaceDN/>
      <w:spacing w:after="120" w:line="264" w:lineRule="auto"/>
      <w:jc w:val="both"/>
    </w:pPr>
    <w:rPr>
      <w:rFonts w:ascii="Arial" w:hAnsi="Arial" w:cs="Arial"/>
      <w:bCs/>
      <w:sz w:val="20"/>
      <w:szCs w:val="20"/>
    </w:rPr>
  </w:style>
  <w:style w:type="character" w:styleId="Grietas">
    <w:name w:val="Strong"/>
    <w:uiPriority w:val="22"/>
    <w:qFormat/>
    <w:locked/>
    <w:rsid w:val="00130B77"/>
    <w:rPr>
      <w:b/>
    </w:rPr>
  </w:style>
  <w:style w:type="paragraph" w:styleId="Paprastasistekstas">
    <w:name w:val="Plain Text"/>
    <w:basedOn w:val="prastasis"/>
    <w:link w:val="PaprastasistekstasDiagrama"/>
    <w:uiPriority w:val="99"/>
    <w:rsid w:val="00130B77"/>
    <w:pPr>
      <w:autoSpaceDE/>
      <w:autoSpaceDN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130B77"/>
    <w:rPr>
      <w:rFonts w:ascii="Courier New" w:hAnsi="Courier New" w:cs="Courier New"/>
      <w:sz w:val="20"/>
      <w:szCs w:val="20"/>
      <w:lang w:val="lt-LT" w:eastAsia="en-US"/>
    </w:rPr>
  </w:style>
  <w:style w:type="paragraph" w:styleId="Vokoatgalinisadresas">
    <w:name w:val="envelope return"/>
    <w:basedOn w:val="prastasis"/>
    <w:uiPriority w:val="99"/>
    <w:rsid w:val="00130B77"/>
    <w:pPr>
      <w:autoSpaceDE/>
      <w:autoSpaceDN/>
    </w:pPr>
    <w:rPr>
      <w:rFonts w:ascii="Unicorn" w:hAnsi="Unicorn" w:cs="Arial"/>
      <w:sz w:val="20"/>
      <w:szCs w:val="20"/>
      <w:lang w:eastAsia="en-US"/>
    </w:rPr>
  </w:style>
  <w:style w:type="paragraph" w:styleId="Adresasantvoko">
    <w:name w:val="envelope address"/>
    <w:basedOn w:val="prastasis"/>
    <w:uiPriority w:val="99"/>
    <w:rsid w:val="00130B77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Unicorn" w:hAnsi="Unicorn" w:cs="Arial"/>
      <w:lang w:eastAsia="en-US"/>
    </w:rPr>
  </w:style>
  <w:style w:type="paragraph" w:styleId="Sraas2">
    <w:name w:val="List 2"/>
    <w:basedOn w:val="prastasis"/>
    <w:uiPriority w:val="99"/>
    <w:rsid w:val="00130B77"/>
    <w:pPr>
      <w:autoSpaceDE/>
      <w:autoSpaceDN/>
      <w:ind w:left="566" w:hanging="283"/>
    </w:pPr>
    <w:rPr>
      <w:rFonts w:ascii="Arial" w:hAnsi="Arial"/>
      <w:szCs w:val="20"/>
    </w:rPr>
  </w:style>
  <w:style w:type="paragraph" w:customStyle="1" w:styleId="Textberschrift2">
    <w:name w:val="Textüberschrift 2"/>
    <w:basedOn w:val="prastasis"/>
    <w:rsid w:val="00130B77"/>
    <w:pPr>
      <w:autoSpaceDE/>
      <w:autoSpaceDN/>
      <w:spacing w:after="120"/>
      <w:ind w:left="1418"/>
    </w:pPr>
    <w:rPr>
      <w:rFonts w:ascii="Arial" w:hAnsi="Arial"/>
      <w:b/>
      <w:szCs w:val="20"/>
      <w:lang w:eastAsia="en-US"/>
    </w:rPr>
  </w:style>
  <w:style w:type="paragraph" w:customStyle="1" w:styleId="Textallgemein2">
    <w:name w:val="Text allgemein 2"/>
    <w:basedOn w:val="prastasis"/>
    <w:rsid w:val="00130B77"/>
    <w:pPr>
      <w:autoSpaceDE/>
      <w:autoSpaceDN/>
      <w:spacing w:after="240"/>
      <w:ind w:left="1418"/>
    </w:pPr>
    <w:rPr>
      <w:rFonts w:ascii="Arial" w:hAnsi="Arial"/>
      <w:szCs w:val="20"/>
      <w:lang w:eastAsia="en-US"/>
    </w:rPr>
  </w:style>
  <w:style w:type="paragraph" w:customStyle="1" w:styleId="Textberschrift3">
    <w:name w:val="Textüberschrift 3"/>
    <w:basedOn w:val="Textberschrift2"/>
    <w:rsid w:val="00130B77"/>
    <w:pPr>
      <w:ind w:left="1843"/>
    </w:pPr>
  </w:style>
  <w:style w:type="paragraph" w:customStyle="1" w:styleId="Textallgemein3">
    <w:name w:val="Text allgemein 3"/>
    <w:basedOn w:val="Textallgemein2"/>
    <w:rsid w:val="00130B77"/>
    <w:pPr>
      <w:ind w:left="2127"/>
    </w:pPr>
  </w:style>
  <w:style w:type="paragraph" w:customStyle="1" w:styleId="BodyText22">
    <w:name w:val="Body Text 22"/>
    <w:basedOn w:val="prastasis"/>
    <w:rsid w:val="00130B77"/>
    <w:pPr>
      <w:autoSpaceDE/>
      <w:autoSpaceDN/>
      <w:ind w:right="-1"/>
      <w:jc w:val="both"/>
    </w:pPr>
    <w:rPr>
      <w:rFonts w:ascii="Arial" w:hAnsi="Arial"/>
      <w:szCs w:val="20"/>
    </w:rPr>
  </w:style>
  <w:style w:type="paragraph" w:styleId="Pagrindinistekstas">
    <w:name w:val="Body Text"/>
    <w:basedOn w:val="prastasis"/>
    <w:link w:val="PagrindinistekstasDiagrama"/>
    <w:uiPriority w:val="99"/>
    <w:rsid w:val="00130B77"/>
    <w:pPr>
      <w:autoSpaceDE/>
      <w:autoSpaceDN/>
      <w:spacing w:after="120"/>
    </w:pPr>
    <w:rPr>
      <w:rFonts w:ascii="Arial" w:hAnsi="Arial" w:cs="Arial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30B77"/>
    <w:rPr>
      <w:rFonts w:ascii="Arial" w:hAnsi="Arial" w:cs="Arial"/>
      <w:sz w:val="24"/>
      <w:szCs w:val="24"/>
      <w:lang w:val="lt-LT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130B77"/>
    <w:pPr>
      <w:autoSpaceDE/>
      <w:autoSpaceDN/>
      <w:spacing w:after="120"/>
      <w:ind w:left="360"/>
    </w:pPr>
    <w:rPr>
      <w:rFonts w:ascii="Arial" w:hAnsi="Arial" w:cs="Arial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130B77"/>
    <w:rPr>
      <w:rFonts w:ascii="Arial" w:hAnsi="Arial" w:cs="Arial"/>
      <w:sz w:val="24"/>
      <w:szCs w:val="24"/>
      <w:lang w:val="lt-LT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130B77"/>
    <w:pPr>
      <w:autoSpaceDE/>
      <w:autoSpaceDN/>
      <w:spacing w:after="120" w:line="480" w:lineRule="auto"/>
      <w:ind w:left="360"/>
    </w:pPr>
    <w:rPr>
      <w:rFonts w:ascii="Arial" w:hAnsi="Arial" w:cs="Arial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130B77"/>
    <w:rPr>
      <w:rFonts w:ascii="Arial" w:hAnsi="Arial" w:cs="Arial"/>
      <w:sz w:val="24"/>
      <w:szCs w:val="24"/>
      <w:lang w:val="lt-LT" w:eastAsia="en-US"/>
    </w:rPr>
  </w:style>
  <w:style w:type="paragraph" w:customStyle="1" w:styleId="BodyText21">
    <w:name w:val="Body Text 21"/>
    <w:basedOn w:val="prastasis"/>
    <w:rsid w:val="00130B77"/>
    <w:pPr>
      <w:tabs>
        <w:tab w:val="left" w:pos="-810"/>
        <w:tab w:val="left" w:pos="0"/>
        <w:tab w:val="left" w:pos="288"/>
      </w:tabs>
      <w:autoSpaceDE/>
      <w:autoSpaceDN/>
      <w:ind w:left="272" w:hanging="272"/>
      <w:jc w:val="both"/>
    </w:pPr>
    <w:rPr>
      <w:rFonts w:ascii="Arial" w:hAnsi="Arial"/>
      <w:szCs w:val="20"/>
    </w:rPr>
  </w:style>
  <w:style w:type="paragraph" w:customStyle="1" w:styleId="BodyTextIndent21">
    <w:name w:val="Body Text Indent 21"/>
    <w:basedOn w:val="prastasis"/>
    <w:rsid w:val="00130B77"/>
    <w:pPr>
      <w:tabs>
        <w:tab w:val="left" w:pos="-810"/>
        <w:tab w:val="left" w:pos="284"/>
      </w:tabs>
      <w:autoSpaceDE/>
      <w:autoSpaceDN/>
      <w:ind w:left="284" w:hanging="284"/>
      <w:jc w:val="both"/>
    </w:pPr>
    <w:rPr>
      <w:rFonts w:ascii="Arial" w:hAnsi="Arial"/>
      <w:szCs w:val="20"/>
    </w:rPr>
  </w:style>
  <w:style w:type="paragraph" w:customStyle="1" w:styleId="affiliation">
    <w:name w:val="affiliation"/>
    <w:basedOn w:val="prastasis"/>
    <w:rsid w:val="00130B77"/>
    <w:pPr>
      <w:autoSpaceDE/>
      <w:autoSpaceDN/>
      <w:spacing w:before="100" w:beforeAutospacing="1" w:after="100" w:afterAutospacing="1"/>
    </w:pPr>
    <w:rPr>
      <w:rFonts w:ascii="Helvetica" w:hAnsi="Helvetica"/>
    </w:rPr>
  </w:style>
  <w:style w:type="character" w:styleId="HTMLspausdinimomainl">
    <w:name w:val="HTML Typewriter"/>
    <w:uiPriority w:val="99"/>
    <w:rsid w:val="00130B77"/>
    <w:rPr>
      <w:rFonts w:ascii="Courier New" w:hAnsi="Courier New"/>
      <w:sz w:val="20"/>
    </w:rPr>
  </w:style>
  <w:style w:type="character" w:customStyle="1" w:styleId="editsection">
    <w:name w:val="editsection"/>
    <w:rsid w:val="00130B77"/>
    <w:rPr>
      <w:rFonts w:cs="Times New Roman"/>
    </w:rPr>
  </w:style>
  <w:style w:type="character" w:customStyle="1" w:styleId="mw-headline">
    <w:name w:val="mw-headline"/>
    <w:rsid w:val="00130B77"/>
    <w:rPr>
      <w:rFonts w:cs="Times New Roman"/>
    </w:rPr>
  </w:style>
  <w:style w:type="character" w:customStyle="1" w:styleId="geneid">
    <w:name w:val="geneid"/>
    <w:rsid w:val="00130B77"/>
    <w:rPr>
      <w:rFonts w:cs="Times New Roman"/>
    </w:rPr>
  </w:style>
  <w:style w:type="paragraph" w:customStyle="1" w:styleId="CTableCaption">
    <w:name w:val="C_TableCaption"/>
    <w:basedOn w:val="prastasis"/>
    <w:link w:val="CTableCaptionChar"/>
    <w:rsid w:val="00130B77"/>
    <w:pPr>
      <w:autoSpaceDE/>
      <w:autoSpaceDN/>
      <w:spacing w:after="120" w:line="264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CTableCaptionChar">
    <w:name w:val="C_TableCaption Char"/>
    <w:link w:val="CTableCaption"/>
    <w:locked/>
    <w:rsid w:val="00130B77"/>
    <w:rPr>
      <w:rFonts w:ascii="Arial" w:hAnsi="Arial" w:cs="Arial"/>
      <w:b/>
      <w:bCs/>
      <w:sz w:val="20"/>
      <w:szCs w:val="20"/>
      <w:lang w:val="lt-LT"/>
    </w:rPr>
  </w:style>
  <w:style w:type="paragraph" w:styleId="Antrat">
    <w:name w:val="caption"/>
    <w:aliases w:val="Table"/>
    <w:basedOn w:val="prastasis"/>
    <w:next w:val="prastasis"/>
    <w:link w:val="AntratDiagrama"/>
    <w:qFormat/>
    <w:locked/>
    <w:rsid w:val="00130B77"/>
    <w:pPr>
      <w:autoSpaceDE/>
      <w:autoSpaceDN/>
    </w:pPr>
    <w:rPr>
      <w:rFonts w:ascii="Helvetica" w:hAnsi="Helvetica"/>
    </w:rPr>
  </w:style>
  <w:style w:type="character" w:customStyle="1" w:styleId="AntratDiagrama">
    <w:name w:val="Antraštė Diagrama"/>
    <w:aliases w:val="Table Diagrama"/>
    <w:link w:val="Antrat"/>
    <w:uiPriority w:val="35"/>
    <w:locked/>
    <w:rsid w:val="00130B77"/>
    <w:rPr>
      <w:rFonts w:ascii="Helvetica" w:hAnsi="Helvetica"/>
      <w:sz w:val="24"/>
      <w:szCs w:val="24"/>
      <w:lang w:val="lt-LT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130B77"/>
    <w:pPr>
      <w:shd w:val="clear" w:color="auto" w:fill="000080"/>
      <w:autoSpaceDE/>
      <w:autoSpaceDN/>
      <w:jc w:val="both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130B77"/>
    <w:rPr>
      <w:rFonts w:ascii="Tahoma" w:hAnsi="Tahoma" w:cs="Tahoma"/>
      <w:sz w:val="20"/>
      <w:szCs w:val="20"/>
      <w:shd w:val="clear" w:color="auto" w:fill="000080"/>
      <w:lang w:val="lt-LT"/>
    </w:rPr>
  </w:style>
  <w:style w:type="character" w:customStyle="1" w:styleId="nobr">
    <w:name w:val="nobr"/>
    <w:rsid w:val="00130B77"/>
    <w:rPr>
      <w:rFonts w:cs="Times New Roman"/>
    </w:rPr>
  </w:style>
  <w:style w:type="paragraph" w:styleId="Pataisymai">
    <w:name w:val="Revision"/>
    <w:hidden/>
    <w:uiPriority w:val="71"/>
    <w:rsid w:val="00130B77"/>
    <w:rPr>
      <w:rFonts w:ascii="Helvetica" w:hAnsi="Helvetica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1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90F3-FDAD-4623-9C8B-F542395A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498</Words>
  <Characters>2912</Characters>
  <Application>Microsoft Office Word</Application>
  <DocSecurity>0</DocSecurity>
  <Lines>56</Lines>
  <Paragraphs>19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I32387GB</vt:lpstr>
      <vt:lpstr>I32387GB</vt:lpstr>
      <vt:lpstr>I32387GB</vt:lpstr>
    </vt:vector>
  </TitlesOfParts>
  <Company>B&amp;B_MU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I32387GB</dc:title>
  <dc:subject>Großbritannien - Patentanmeldung Novel immunotherapy against several tumors including lung cancer inclunding NSCLC - immatics biotechnologies GmbH</dc:subject>
  <dc:creator/>
  <cp:keywords>I32387GB</cp:keywords>
  <dc:description>This Document was created by Genese Patent and Trademark System (4.0.1399.22824)</dc:description>
  <cp:lastModifiedBy>Rasa Gurčytė</cp:lastModifiedBy>
  <cp:revision>7</cp:revision>
  <cp:lastPrinted>2020-02-26T12:26:00Z</cp:lastPrinted>
  <dcterms:created xsi:type="dcterms:W3CDTF">2021-10-19T15:41:00Z</dcterms:created>
  <dcterms:modified xsi:type="dcterms:W3CDTF">2021-11-29T09:09:00Z</dcterms:modified>
</cp:coreProperties>
</file>