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gaminų iš medžiagų laikymo arba transportavimo tarai.@Padėklinis rezervuaras (1) skysčiams turi keičiamą vidinį skardinį rezervuarą (2), išorinį grotuotą gaubtą (6), o taip pat dugninės vonios pavidalo padėklą (9), kuris gali geometriškai sujungti su vidinio rezervuaro risbrema (16). Vidinis skardinis rezervuaras (2), kuris dažniausiai turi dvigubas sieneles, sudaromas suvirinant gaubtą (11), dugną (12) ir dangtį (13). @Gaminant vidinį rezervuarą, stačiakampis skardos ruošinys sulenkiamas į vamzdį ir jo susiliečiančios briaunos išilgai suvirinamos. Iš vamzdžio tempimo būdupagaminamas stačiakampio skerspjūvio gaubtas. Vėliau abėjose gaubto grandinėse srityse tam tikru atstumu nuo jo briaunų suformuojami V - formos skerspjūvio grioveliai, kurie po to apipjaustomi. Po to ištemptas vonios dugnas, turintis užriestą kraštą, tiksliai uždedamas arba pridedamas ant arba prie gaubto griovelio išorinio šoninio paviršiaus, ir dugnas pritvirtinamas prie gaubto. Tuo pačiu būdu dangtis sutvirtinamas su gaubtu. Dugnas ir dangtis suvirinami su gaubtu. Norint suformuoti lygų perėjimą tarp gaubto ir dugno iš vienos pusės ir tarp gaubto ir dangčio iš kitos pusės, perėjimo sritys tarp gaubto ir dugno bei gaubto ir dangčio išvalcuojamos, slegiant vidinį rezervuarą, patalpintą į atraminę formą.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