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objektas yra įrenginys, būtent, ištraukiama įmontuojama lyginimo lenta, ir gali būti panaudotas baldų ar jų detalių gamyboje ir pan.@Ši ištraukiama įmontuojama lyginimo lenta sudaryta iš užpakalinės lentos dalies (užpakalinės dalies) 3 ir su ja per šarnyrą 5 atverčiamai sujungtos priekinės lentos dalies (priekinės dalies) 4 užverčiamos ant užpakalinės dalies 3 į ramybės padėtį ir atverčiamos nuo užpakalinės dalies 3 į su užpakaline dalimi viename lygyje esančia darbinę padėtį. Užpakalinė dalis 3 lygegrečiais kreiptuvais 8, esančiais ant ištraukiamo elemento pastūmos kreipiamosios 6 atverčiant pakeliamą į viršutinę darbinę padėtį.@Tarp priekinės dalies 4 ir pastūmos kreipiamosios 6 yra kreipiamoji atrama 11, nukreipimo ir atrėmino pasukamas elementas, kuris yra įmontuotas atverčiamai su priekine dalimi 4 ir priekinę dalį 4 atverčiant ranka sudaro priverstinę kreipiamąją užpakalinei daliai 3 ir jos lygegretiesiems kreiptuvams 8 ir išlaiko priekinę dalį 4 lyginimo lentos darbinėje padėtyje fiksuotoje pozicijoje.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