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Slystantis perkėlimo įtaisas, turintis apatinę atraminę plokštę (1) ir viršutinę kėdutę (2). Viršutinė kėdutė yra pritvirtinta prie apatinės datraminės plokštės taip, kad slystų plokštės viršutiniu paviršiumi. Žmogus, keliamas iš vienos vietos į kitą, pavyzdžiui nuo lovos krsšto į vežimėlio kėdutę, yra patalpinamas ant viršutinės kėdutės (2) ir perkeliamas, kuomet kėdutė slysta apatinės atraminėsplokštės viršutiniu paviršiumi. Apatinė atraminė plokštė gali būti tiesi (1), išlenkta (2) ar S - formos (72, 73).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