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Šio išradimo objektu yra slydimo guolių antifrikcinis sluoksnis, pagamintas aliuminio lydinio, turinčio nikelį, manganą, varį ir likusią dalį - aliuminį, pavidalu, be to, esančios lydinyje nikelio irmangano arba nikelį ir/arba manganą sudarančios kietos dalelės yra 0,1-5 mc dydžio, išskirtinė savybė yra ta, kad jis papildomai turi švino arba alavo, esant tokiam komponentų santykiui (svorio %):@nikelis          1 - 3,@manganas         0,5 - 2,5,@varis            0,02 - 1,5,@alavas           0,5 - 2,0,@aliuminis        likusi dalis,@arba @nikelis          1 - 3, @manganas         0,5 - 2,5,@varis            0,02 -1,5,@švinas           1 - 10,@aliuminis        likusi dalis@be to, alavas arba švinas yra lydinyje disperguotų išskyrų pavidalu, o kietų dalelių kiekis lydinyje sudaro 20-30 % lydinio svorio.@Išradimu pasiekiamas slydimo guolių, pagamintų iš aliuminio lydinio, antifrikcinio sluoksnio eksploatacinių galimybių išplėtimas.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