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Siūlomas kovos su augalų susirgimais būdas, panaudojant tioksooksazolidinonus, oksazolidindionus ir giminingus jiems heterociklinius junginius, kai kurie jų yra nauji, taip pat siūlomos turinčios šiuos junginius tinkamos žemės ūkiui kompozicijos.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