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susijęs su kompozicija vietiniam bispilokarpinės rūgšties diesterių skyrimui į akį vandeninio tirpalo pavidalu, į kurią įeina ciklodekstrinas ir nebūtinai klampumą didinanti ir pH reguliuojanti medžiaga.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