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Aprašomas išradimas, kuris nagrinėja tabletes, taip pat granuliatą ir jų gavybos būdą, turinčias /-tį biologiškai aktyvios medžiagos Mesnos (natrio 2-merkaptoetansulfonato), be to, perskaičiavus 1 sv. d. Mesnos, tabletės turi:@0,01-1 sv.d. rišamosios medžiagos,@0,03-0,4 sv.d. purinimo medžiagos,@0,01-0,2 sv.d. priemonės, padedančios suformuoti lygų paviršių,@0,1-1 sv.d. užpildo,@o putojančių tablečių gavybos atveju dar papildomai turi 0,05-30 sv.d įprasto, fiziologiškai inertiško putojančio mišinio; granuliatas turi tuos pačius kiekius aukščiau minėtų pagalbinių medžiagų, išskyrus purinimo medžiagą.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