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Farmacinė kompozicija, skirta perdidelio svorio ir nutukimo arba jų sukeltų komplikacijų gydymui. Ši kompozicija susideda iš beta-adrenoblokatorių agonisto ir ksantino derinio, pavyzdžiui, iš efedrinoir kofeino derinio, paruošto santykiu 1:8 iki 1:24, apskaičiuoto (tuo atvėju, kai agonistu nėra efedrinas) pagal izoterminį L-efedrino kiekį ir (kai ksantinu nėra kofeinas) pagal izotermogeninį kofeino kiekį, reikalingą tam, kad po pavartojimo per burną, tiesąją žarną, nosį arba parenteraliniu būdu, kūnas patirtų papildomą adityvų termogeninį efektą. Be to, šią kompoziciją galima duoti naminiams gyvuliams, siekiant riebalų sąskaita padidinti mėsos kiekį jų kūne.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