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Mikrobicido 3-ciano-4-/2,3-dichlorfenil/-pirolo ("fenciklonilo") kombinacija su mikrobicidu 1-{2-/2-chlor-4-(4-chlorfenoksi)-fenil/-4-metil-1,3-dioksolan -2-il-metil}-1H-1,2,4-triazolu rodo sustiprintą sinergistinį poveikį kovoje su augalų ligomis. Šių kombinacijų pagrindu mikrobicidinė priemonė augalams ypač tinkama sėklų apdorojimui.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