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86CF" w14:textId="17582CB5" w:rsidR="00D418C8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Priešprasmio oligomero konjugatas, kurio formulė (IV):</w:t>
      </w:r>
    </w:p>
    <w:p w14:paraId="09E124C8" w14:textId="59E726E1" w:rsidR="004D0363" w:rsidRPr="009B6654" w:rsidRDefault="004D0363" w:rsidP="009B6654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13CB6846" wp14:editId="3A365933">
            <wp:extent cx="5731510" cy="3484245"/>
            <wp:effectExtent l="0" t="0" r="254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C1F84" w14:textId="0410A699" w:rsidR="00D418C8" w:rsidRPr="009B6654" w:rsidRDefault="00D418C8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arba farmaciniu požiūriu priimtina 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druska.</w:t>
      </w:r>
    </w:p>
    <w:p w14:paraId="26C27A3E" w14:textId="77777777" w:rsidR="009B6654" w:rsidRPr="009B6654" w:rsidRDefault="009B6654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0C61AF8" w14:textId="425055D5" w:rsidR="00E92249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Priešprasmio oligomero konjugatas pagal 1 punktą, kur </w:t>
      </w:r>
      <w:r w:rsidR="00E92249" w:rsidRPr="009B6654">
        <w:rPr>
          <w:rFonts w:ascii="Helvetica" w:eastAsia="Times New Roman" w:hAnsi="Helvetica" w:cs="Arial"/>
          <w:sz w:val="20"/>
          <w:szCs w:val="24"/>
          <w:lang w:eastAsia="lt-LT"/>
        </w:rPr>
        <w:t>priešprasm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is oligomeras </w:t>
      </w:r>
      <w:r w:rsidR="00E92249" w:rsidRPr="009B6654">
        <w:rPr>
          <w:rFonts w:ascii="Helvetica" w:eastAsia="Times New Roman" w:hAnsi="Helvetica" w:cs="Arial"/>
          <w:sz w:val="20"/>
          <w:szCs w:val="24"/>
          <w:lang w:eastAsia="lt-LT"/>
        </w:rPr>
        <w:t>kurio formulė yra (IVA):</w:t>
      </w:r>
    </w:p>
    <w:p w14:paraId="74A67938" w14:textId="069CB9D6" w:rsidR="001E2832" w:rsidRPr="009B6654" w:rsidRDefault="001E2832" w:rsidP="009B6654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4592053B" wp14:editId="7E7CEC7F">
            <wp:extent cx="4772691" cy="2876951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AD0CA" w14:textId="77777777" w:rsidR="009B6654" w:rsidRPr="009B6654" w:rsidRDefault="009B6654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C4D29D7" w14:textId="77777777" w:rsidR="009B6654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Farmacinė kompozicija, apimanti priešprasmio oligomero konjugatą pagal 1 arba 2 punktą arba jo farmaciniu požiūriu priimtiną druską ir farmaciniu požiūriu priimtiną nešiklį.</w:t>
      </w:r>
    </w:p>
    <w:p w14:paraId="2215D1E8" w14:textId="77777777" w:rsidR="009B6654" w:rsidRPr="009B6654" w:rsidRDefault="009B6654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27FC904" w14:textId="57E730F6" w:rsidR="00E92249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Priešprasmio oligomero konjugatas arba jo farmaciniu požiūriu priimtina druska </w:t>
      </w:r>
      <w:r w:rsidR="00E92249" w:rsidRPr="009B6654">
        <w:rPr>
          <w:rFonts w:ascii="Helvetica" w:eastAsia="Times New Roman" w:hAnsi="Helvetica" w:cs="Arial"/>
          <w:sz w:val="20"/>
          <w:szCs w:val="24"/>
          <w:lang w:eastAsia="lt-LT"/>
        </w:rPr>
        <w:t>pagal 1 arba 2 punktą, skirti naudoti terapijoje.</w:t>
      </w:r>
    </w:p>
    <w:p w14:paraId="6E9187E2" w14:textId="77777777" w:rsidR="009B6654" w:rsidRPr="009B6654" w:rsidRDefault="009B6654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9060BA8" w14:textId="77777777" w:rsidR="009B6654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Priešprasmio oligomero konjugatas arba jo farmaciniu požiūriu priimtina druska pagal 1 arba 2 punktą, arba farmacinė kompozicija pagal 3 punktą, skirti </w:t>
      </w:r>
      <w:r w:rsidR="00E92249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naudoti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Diušeno raumenų distrofijos (DMD) gydymui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subjekt</w:t>
      </w:r>
      <w:r w:rsidR="00E92249" w:rsidRPr="009B6654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, kuriam</w:t>
      </w:r>
      <w:r w:rsidR="00E92249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reik</w:t>
      </w:r>
      <w:r w:rsidR="00E92249" w:rsidRPr="009B6654">
        <w:rPr>
          <w:rFonts w:ascii="Helvetica" w:eastAsia="Times New Roman" w:hAnsi="Helvetica" w:cs="Arial"/>
          <w:sz w:val="20"/>
          <w:szCs w:val="24"/>
          <w:lang w:eastAsia="lt-LT"/>
        </w:rPr>
        <w:t>alingas toks gydymas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, kur subjektas turi distrofino geno mutaciją,</w:t>
      </w:r>
      <w:r w:rsidR="00A0711B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kuri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yra </w:t>
      </w:r>
      <w:r w:rsidR="001007C2" w:rsidRPr="009B6654">
        <w:rPr>
          <w:rFonts w:ascii="Helvetica" w:eastAsia="Times New Roman" w:hAnsi="Helvetica" w:cs="Arial"/>
          <w:sz w:val="20"/>
          <w:szCs w:val="24"/>
          <w:lang w:eastAsia="lt-LT"/>
        </w:rPr>
        <w:t>imli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45 egzon</w:t>
      </w:r>
      <w:r w:rsidR="001007C2" w:rsidRPr="009B665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pr</w:t>
      </w:r>
      <w:r w:rsidR="001007C2" w:rsidRPr="009B6654">
        <w:rPr>
          <w:rFonts w:ascii="Helvetica" w:eastAsia="Times New Roman" w:hAnsi="Helvetica" w:cs="Arial"/>
          <w:sz w:val="20"/>
          <w:szCs w:val="24"/>
          <w:lang w:eastAsia="lt-LT"/>
        </w:rPr>
        <w:t>aleidimui</w:t>
      </w:r>
    </w:p>
    <w:p w14:paraId="5B2AEB6D" w14:textId="77777777" w:rsidR="009B6654" w:rsidRPr="009B6654" w:rsidRDefault="009B6654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4392780" w14:textId="77777777" w:rsidR="009B6654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Priešprasmio oligomero konjugatas arba farmaciniu požiūriu priimtina jo druska pagal 1 arba 2 punktą, arba farmacinė kompozicija pagal 3 punktą, skirti naudoti mRNR skaitymo rėm</w:t>
      </w:r>
      <w:r w:rsidR="001007C2" w:rsidRPr="009B6654">
        <w:rPr>
          <w:rFonts w:ascii="Helvetica" w:eastAsia="Times New Roman" w:hAnsi="Helvetica" w:cs="Arial"/>
          <w:sz w:val="20"/>
          <w:szCs w:val="24"/>
          <w:lang w:eastAsia="lt-LT"/>
        </w:rPr>
        <w:t>eli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o at</w:t>
      </w:r>
      <w:r w:rsidR="001007C2" w:rsidRPr="009B6654">
        <w:rPr>
          <w:rFonts w:ascii="Helvetica" w:eastAsia="Times New Roman" w:hAnsi="Helvetica" w:cs="Arial"/>
          <w:sz w:val="20"/>
          <w:szCs w:val="24"/>
          <w:lang w:eastAsia="lt-LT"/>
        </w:rPr>
        <w:t>staty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mui</w:t>
      </w:r>
      <w:r w:rsidR="001007C2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tam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1007C2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kad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007C2" w:rsidRPr="009B6654">
        <w:rPr>
          <w:rFonts w:ascii="Helvetica" w:eastAsia="Times New Roman" w:hAnsi="Helvetica" w:cs="Arial"/>
          <w:sz w:val="20"/>
          <w:szCs w:val="24"/>
          <w:lang w:eastAsia="lt-LT"/>
        </w:rPr>
        <w:t>būtų indukuota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distrofino gamyb</w:t>
      </w:r>
      <w:r w:rsidR="001007C2" w:rsidRPr="009B665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subjekte, turinčiame distrofino geno mutaciją, kuri yra</w:t>
      </w:r>
      <w:r w:rsidR="001007C2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imli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45</w:t>
      </w:r>
      <w:r w:rsidR="00A0711B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egzono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praleidim</w:t>
      </w:r>
      <w:r w:rsidR="001007C2" w:rsidRPr="009B6654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F4D282B" w14:textId="77777777" w:rsidR="009B6654" w:rsidRPr="009B6654" w:rsidRDefault="009B6654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C4B1F6A" w14:textId="630868E3" w:rsidR="00365DC8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Priešprasmio oligomero konjugatas arba farmacinė kompozicija, skirti naudoti pagal 5 arba 6 punktą, kur naudojimas apima 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>priešprasmio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oligomero konjugato 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>skyrimą kas savaitę.</w:t>
      </w:r>
    </w:p>
    <w:p w14:paraId="017FCCF7" w14:textId="5B6A531F" w:rsidR="009B6654" w:rsidRPr="009B6654" w:rsidRDefault="009B6654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D6788F1" w14:textId="08514303" w:rsidR="00365DC8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Priešprasmio oligomero konjugatas arba farmacinė kompozicija, skirti naudoti pagal 5 arba 6 punktą, kur naudojimas apima 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priešprasmio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oligomero konjugato skyrimą kas 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>dvi savaites.</w:t>
      </w:r>
    </w:p>
    <w:p w14:paraId="3C3CD01F" w14:textId="1903C041" w:rsidR="00D418C8" w:rsidRPr="009B6654" w:rsidRDefault="00D418C8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6C3A05F" w14:textId="64E0A015" w:rsidR="00365DC8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Priešprasmio oligomero konjugatas arba farmacinė kompozicija, skirt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naudoti pagal 5 arba 6 punktą, kur naudojimas apima 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priešprasmio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oligomero konjugato 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>skyrimą kas trečią savaitę.</w:t>
      </w:r>
    </w:p>
    <w:p w14:paraId="7BAAFCFF" w14:textId="77777777" w:rsidR="009B6654" w:rsidRPr="009B6654" w:rsidRDefault="009B6654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51D591F" w14:textId="6EE9B181" w:rsidR="00365DC8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Priešprasmio oligomero konjugatas arba farmacinė kompozicija, skirti naudoti pagal 5 arba 6 punktą, kur naudojimas apima 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priešprasmio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oligomero konjugato 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>skyrimą kas mėnesį.</w:t>
      </w:r>
    </w:p>
    <w:p w14:paraId="0395EBA2" w14:textId="77777777" w:rsidR="009B6654" w:rsidRPr="009B6654" w:rsidRDefault="009B6654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CE9C1EC" w14:textId="46C7D4FC" w:rsidR="00365DC8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Farmacinė kompozicija pagal 3 punktą, skirta naudoti 45 egzon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>o pašalinimui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iš distrofino pre-mRNR iRNR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procesingo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metu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subjekte, turinčiame distrofino geno </w:t>
      </w:r>
      <w:r w:rsidR="00365DC8" w:rsidRPr="009B6654">
        <w:rPr>
          <w:rFonts w:ascii="Helvetica" w:eastAsia="Times New Roman" w:hAnsi="Helvetica" w:cs="Arial"/>
          <w:sz w:val="20"/>
          <w:szCs w:val="24"/>
          <w:lang w:eastAsia="lt-LT"/>
        </w:rPr>
        <w:t>mutaciją, kuri yra imli 45 egzono praleidimui.</w:t>
      </w:r>
    </w:p>
    <w:p w14:paraId="5CB63996" w14:textId="77777777" w:rsidR="004D0363" w:rsidRPr="009B6654" w:rsidRDefault="004D0363" w:rsidP="009B665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B35B4A2" w14:textId="44CBF4EF" w:rsidR="00EF720C" w:rsidRPr="009B6654" w:rsidRDefault="00D418C8" w:rsidP="009B665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9B6654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Farmacinė kompozicija pagal 3 punktą, skirta naudoti distrofino</w:t>
      </w:r>
      <w:r w:rsidR="00EF720C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>pre-mRNR 45 egzon</w:t>
      </w:r>
      <w:r w:rsidR="00EF720C" w:rsidRPr="009B665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F720C"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surišimui </w:t>
      </w:r>
      <w:r w:rsidRPr="009B6654">
        <w:rPr>
          <w:rFonts w:ascii="Helvetica" w:eastAsia="Times New Roman" w:hAnsi="Helvetica" w:cs="Arial"/>
          <w:sz w:val="20"/>
          <w:szCs w:val="24"/>
          <w:lang w:eastAsia="lt-LT"/>
        </w:rPr>
        <w:t xml:space="preserve">subjekte, turinčiame distrofino geno mutaciją, </w:t>
      </w:r>
      <w:r w:rsidR="00EF720C" w:rsidRPr="009B6654">
        <w:rPr>
          <w:rFonts w:ascii="Helvetica" w:eastAsia="Times New Roman" w:hAnsi="Helvetica" w:cs="Arial"/>
          <w:sz w:val="20"/>
          <w:szCs w:val="24"/>
          <w:lang w:eastAsia="lt-LT"/>
        </w:rPr>
        <w:t>kuri yra imli 45 egzono praleidimui.</w:t>
      </w:r>
    </w:p>
    <w:sectPr w:rsidR="00EF720C" w:rsidRPr="009B6654" w:rsidSect="009B665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C6D9" w14:textId="77777777" w:rsidR="000A34EF" w:rsidRDefault="000A34EF" w:rsidP="004D0363">
      <w:pPr>
        <w:spacing w:after="0" w:line="240" w:lineRule="auto"/>
      </w:pPr>
      <w:r>
        <w:separator/>
      </w:r>
    </w:p>
  </w:endnote>
  <w:endnote w:type="continuationSeparator" w:id="0">
    <w:p w14:paraId="56223FA6" w14:textId="77777777" w:rsidR="000A34EF" w:rsidRDefault="000A34EF" w:rsidP="004D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597D" w14:textId="77777777" w:rsidR="000A34EF" w:rsidRDefault="000A34EF" w:rsidP="004D0363">
      <w:pPr>
        <w:spacing w:after="0" w:line="240" w:lineRule="auto"/>
      </w:pPr>
      <w:r>
        <w:separator/>
      </w:r>
    </w:p>
  </w:footnote>
  <w:footnote w:type="continuationSeparator" w:id="0">
    <w:p w14:paraId="04BFF2CC" w14:textId="77777777" w:rsidR="000A34EF" w:rsidRDefault="000A34EF" w:rsidP="004D0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C8"/>
    <w:rsid w:val="000A34EF"/>
    <w:rsid w:val="001007C2"/>
    <w:rsid w:val="001E2832"/>
    <w:rsid w:val="001E7562"/>
    <w:rsid w:val="00365DC8"/>
    <w:rsid w:val="004D0363"/>
    <w:rsid w:val="009B6654"/>
    <w:rsid w:val="00A0711B"/>
    <w:rsid w:val="00D418C8"/>
    <w:rsid w:val="00E80718"/>
    <w:rsid w:val="00E92249"/>
    <w:rsid w:val="00EF720C"/>
    <w:rsid w:val="00F45056"/>
    <w:rsid w:val="00F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21F73"/>
  <w15:chartTrackingRefBased/>
  <w15:docId w15:val="{A3C792B5-C87A-4FAA-B3A3-8C8908ED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5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363"/>
  </w:style>
  <w:style w:type="paragraph" w:styleId="Footer">
    <w:name w:val="footer"/>
    <w:basedOn w:val="Normal"/>
    <w:link w:val="FooterChar"/>
    <w:uiPriority w:val="99"/>
    <w:unhideWhenUsed/>
    <w:rsid w:val="004D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C25D3-D07E-45E2-B65E-C3600ECD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1996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2022-11-04T13:57:00Z</dcterms:created>
  <dcterms:modified xsi:type="dcterms:W3CDTF">2022-11-04T13:57:00Z</dcterms:modified>
</cp:coreProperties>
</file>