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843F" w14:textId="77777777" w:rsidR="00224278" w:rsidRPr="006F1D04" w:rsidRDefault="00B70727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1. </w:t>
      </w:r>
      <w:r w:rsidR="001077BA" w:rsidRPr="006F1D04">
        <w:rPr>
          <w:rFonts w:ascii="Helvetica" w:hAnsi="Helvetica" w:cs="Arial"/>
          <w:sz w:val="20"/>
          <w:lang w:val="lt-LT"/>
        </w:rPr>
        <w:t xml:space="preserve">SPINK2 </w:t>
      </w:r>
      <w:proofErr w:type="spellStart"/>
      <w:r w:rsidR="001077BA" w:rsidRPr="006F1D04">
        <w:rPr>
          <w:rFonts w:ascii="Helvetica" w:hAnsi="Helvetica" w:cs="Arial"/>
          <w:sz w:val="20"/>
          <w:lang w:val="lt-LT"/>
        </w:rPr>
        <w:t>mutantinis</w:t>
      </w:r>
      <w:proofErr w:type="spellEnd"/>
      <w:r w:rsidR="001077BA" w:rsidRPr="006F1D04">
        <w:rPr>
          <w:rFonts w:ascii="Helvetica" w:hAnsi="Helvetica" w:cs="Arial"/>
          <w:sz w:val="20"/>
          <w:lang w:val="lt-LT"/>
        </w:rPr>
        <w:t xml:space="preserve"> peptidas, </w:t>
      </w:r>
      <w:r w:rsidR="00224278" w:rsidRPr="006F1D04">
        <w:rPr>
          <w:rFonts w:ascii="Helvetica" w:hAnsi="Helvetica" w:cs="Arial"/>
          <w:sz w:val="20"/>
          <w:lang w:val="lt-LT"/>
        </w:rPr>
        <w:t xml:space="preserve">kuris </w:t>
      </w:r>
      <w:r w:rsidR="001077BA" w:rsidRPr="006F1D04">
        <w:rPr>
          <w:rFonts w:ascii="Helvetica" w:hAnsi="Helvetica" w:cs="Arial"/>
          <w:sz w:val="20"/>
          <w:lang w:val="lt-LT"/>
        </w:rPr>
        <w:t xml:space="preserve">slopina žmogaus HTRA1 proteazės aktyvumą, kur peptidas apima: </w:t>
      </w:r>
    </w:p>
    <w:p w14:paraId="0E132828" w14:textId="59C46D1C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>(a) aminorūgščių sek</w:t>
      </w:r>
      <w:r w:rsidR="00224278" w:rsidRPr="006F1D04">
        <w:rPr>
          <w:rFonts w:ascii="Helvetica" w:hAnsi="Helvetica" w:cs="Arial"/>
          <w:sz w:val="20"/>
          <w:lang w:val="lt-LT"/>
        </w:rPr>
        <w:t>ą</w:t>
      </w:r>
      <w:r w:rsidRPr="006F1D04">
        <w:rPr>
          <w:rFonts w:ascii="Helvetica" w:hAnsi="Helvetica" w:cs="Arial"/>
          <w:sz w:val="20"/>
          <w:lang w:val="lt-LT"/>
        </w:rPr>
        <w:t>, parodyt</w:t>
      </w:r>
      <w:r w:rsidR="00224278" w:rsidRPr="006F1D04">
        <w:rPr>
          <w:rFonts w:ascii="Helvetica" w:hAnsi="Helvetica" w:cs="Arial"/>
          <w:sz w:val="20"/>
          <w:lang w:val="lt-LT"/>
        </w:rPr>
        <w:t>ą</w:t>
      </w:r>
      <w:r w:rsidRPr="006F1D04">
        <w:rPr>
          <w:rFonts w:ascii="Helvetica" w:hAnsi="Helvetica" w:cs="Arial"/>
          <w:sz w:val="20"/>
          <w:lang w:val="lt-LT"/>
        </w:rPr>
        <w:t xml:space="preserve"> bet kuri</w:t>
      </w:r>
      <w:r w:rsidR="00224278" w:rsidRPr="006F1D04">
        <w:rPr>
          <w:rFonts w:ascii="Helvetica" w:hAnsi="Helvetica" w:cs="Arial"/>
          <w:sz w:val="20"/>
          <w:lang w:val="lt-LT"/>
        </w:rPr>
        <w:t>oje</w:t>
      </w:r>
      <w:r w:rsidRPr="006F1D04">
        <w:rPr>
          <w:rFonts w:ascii="Helvetica" w:hAnsi="Helvetica" w:cs="Arial"/>
          <w:sz w:val="20"/>
          <w:lang w:val="lt-LT"/>
        </w:rPr>
        <w:t xml:space="preserve"> iš SEQ ID Nr. 24, 23, 25</w:t>
      </w:r>
      <w:r w:rsidR="00932BF4" w:rsidRPr="006F1D04">
        <w:rPr>
          <w:rFonts w:ascii="Helvetica" w:hAnsi="Helvetica" w:cs="Arial"/>
          <w:sz w:val="20"/>
          <w:lang w:val="lt-LT"/>
        </w:rPr>
        <w:t>-</w:t>
      </w:r>
      <w:r w:rsidRPr="006F1D04">
        <w:rPr>
          <w:rFonts w:ascii="Helvetica" w:hAnsi="Helvetica" w:cs="Arial"/>
          <w:sz w:val="20"/>
          <w:lang w:val="lt-LT"/>
        </w:rPr>
        <w:t>27, 9, 15, 3, 5, 7, 11, 13, 17, 19, 21, 28 ir 29 (</w:t>
      </w:r>
      <w:r w:rsidR="00224278" w:rsidRPr="006F1D04">
        <w:rPr>
          <w:rFonts w:ascii="Helvetica" w:hAnsi="Helvetica" w:cs="Arial"/>
          <w:sz w:val="20"/>
          <w:lang w:val="lt-LT"/>
        </w:rPr>
        <w:t xml:space="preserve">pav. </w:t>
      </w:r>
      <w:r w:rsidRPr="006F1D04">
        <w:rPr>
          <w:rFonts w:ascii="Helvetica" w:hAnsi="Helvetica" w:cs="Arial"/>
          <w:sz w:val="20"/>
          <w:lang w:val="lt-LT"/>
        </w:rPr>
        <w:t>36, 35, 37</w:t>
      </w:r>
      <w:r w:rsidR="00932BF4" w:rsidRPr="006F1D04">
        <w:rPr>
          <w:rFonts w:ascii="Helvetica" w:hAnsi="Helvetica" w:cs="Arial"/>
          <w:sz w:val="20"/>
          <w:lang w:val="lt-LT"/>
        </w:rPr>
        <w:t>-</w:t>
      </w:r>
      <w:r w:rsidRPr="006F1D04">
        <w:rPr>
          <w:rFonts w:ascii="Helvetica" w:hAnsi="Helvetica" w:cs="Arial"/>
          <w:sz w:val="20"/>
          <w:lang w:val="lt-LT"/>
        </w:rPr>
        <w:t>39, 21, 27, 15, 17, 19, 23, 25, 29, 31, 33, 40 ir 41); arba</w:t>
      </w:r>
    </w:p>
    <w:p w14:paraId="0FF8331E" w14:textId="58AC8CFB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>(b) aminorūgščių sek</w:t>
      </w:r>
      <w:r w:rsidR="00224278" w:rsidRPr="006F1D04">
        <w:rPr>
          <w:rFonts w:ascii="Helvetica" w:hAnsi="Helvetica" w:cs="Arial"/>
          <w:sz w:val="20"/>
          <w:lang w:val="lt-LT"/>
        </w:rPr>
        <w:t>ą</w:t>
      </w:r>
      <w:r w:rsidRPr="006F1D04">
        <w:rPr>
          <w:rFonts w:ascii="Helvetica" w:hAnsi="Helvetica" w:cs="Arial"/>
          <w:sz w:val="20"/>
          <w:lang w:val="lt-LT"/>
        </w:rPr>
        <w:t xml:space="preserve">, </w:t>
      </w:r>
      <w:r w:rsidR="00224278" w:rsidRPr="006F1D04">
        <w:rPr>
          <w:rFonts w:ascii="Helvetica" w:hAnsi="Helvetica" w:cs="Arial"/>
          <w:sz w:val="20"/>
          <w:lang w:val="lt-LT"/>
        </w:rPr>
        <w:t xml:space="preserve">kuri yra </w:t>
      </w:r>
      <w:r w:rsidRPr="006F1D04">
        <w:rPr>
          <w:rFonts w:ascii="Helvetica" w:hAnsi="Helvetica" w:cs="Arial"/>
          <w:sz w:val="20"/>
          <w:lang w:val="lt-LT"/>
        </w:rPr>
        <w:t xml:space="preserve">gauta iš nurodytos </w:t>
      </w:r>
      <w:r w:rsidR="00224278" w:rsidRPr="006F1D04">
        <w:rPr>
          <w:rFonts w:ascii="Helvetica" w:hAnsi="Helvetica" w:cs="Arial"/>
          <w:sz w:val="20"/>
          <w:lang w:val="lt-LT"/>
        </w:rPr>
        <w:t xml:space="preserve">(a) </w:t>
      </w:r>
      <w:r w:rsidRPr="006F1D04">
        <w:rPr>
          <w:rFonts w:ascii="Helvetica" w:hAnsi="Helvetica" w:cs="Arial"/>
          <w:sz w:val="20"/>
          <w:lang w:val="lt-LT"/>
        </w:rPr>
        <w:t xml:space="preserve">aminorūgščių sekos, </w:t>
      </w:r>
      <w:r w:rsidR="00224278" w:rsidRPr="006F1D04">
        <w:rPr>
          <w:rFonts w:ascii="Helvetica" w:hAnsi="Helvetica" w:cs="Arial"/>
          <w:sz w:val="20"/>
          <w:lang w:val="lt-LT"/>
        </w:rPr>
        <w:t>pašalinus</w:t>
      </w:r>
      <w:r w:rsidRPr="006F1D04">
        <w:rPr>
          <w:rFonts w:ascii="Helvetica" w:hAnsi="Helvetica" w:cs="Arial"/>
          <w:sz w:val="20"/>
          <w:lang w:val="lt-LT"/>
        </w:rPr>
        <w:t xml:space="preserve"> nuo 1 iki 15 aminorūgščių.</w:t>
      </w:r>
    </w:p>
    <w:p w14:paraId="70E3BCC3" w14:textId="7777777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B911AFC" w14:textId="68D5E351" w:rsidR="001077BA" w:rsidRPr="006F1D04" w:rsidRDefault="001077BA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2. </w:t>
      </w:r>
      <w:proofErr w:type="spellStart"/>
      <w:r w:rsidRPr="006F1D04">
        <w:rPr>
          <w:rFonts w:ascii="Helvetica" w:hAnsi="Helvetica" w:cs="Arial"/>
          <w:sz w:val="20"/>
          <w:lang w:val="lt-LT"/>
        </w:rPr>
        <w:t>Polinukleotidas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, apimantis nukleotidų seką, koduojančią aminorūgščių seką, </w:t>
      </w:r>
      <w:r w:rsidR="00224278" w:rsidRPr="006F1D04">
        <w:rPr>
          <w:rFonts w:ascii="Helvetica" w:hAnsi="Helvetica" w:cs="Arial"/>
          <w:sz w:val="20"/>
          <w:lang w:val="lt-LT"/>
        </w:rPr>
        <w:t>apimančią</w:t>
      </w:r>
      <w:r w:rsidRPr="006F1D04">
        <w:rPr>
          <w:rFonts w:ascii="Helvetica" w:hAnsi="Helvetica" w:cs="Arial"/>
          <w:sz w:val="20"/>
          <w:lang w:val="lt-LT"/>
        </w:rPr>
        <w:t xml:space="preserve"> peptidą pagal 1 punktą.</w:t>
      </w:r>
    </w:p>
    <w:p w14:paraId="3AF150D8" w14:textId="7777777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C7443B" w14:textId="63F22CF3" w:rsidR="001077BA" w:rsidRPr="006F1D04" w:rsidRDefault="001077BA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3. Vektorius, apimantis </w:t>
      </w:r>
      <w:proofErr w:type="spellStart"/>
      <w:r w:rsidRPr="006F1D04">
        <w:rPr>
          <w:rFonts w:ascii="Helvetica" w:hAnsi="Helvetica" w:cs="Arial"/>
          <w:sz w:val="20"/>
          <w:lang w:val="lt-LT"/>
        </w:rPr>
        <w:t>polinukleotidą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 pagal 2 punktą.</w:t>
      </w:r>
    </w:p>
    <w:p w14:paraId="68FF3366" w14:textId="7777777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5C5BEA" w14:textId="4A5A56FE" w:rsidR="001077BA" w:rsidRPr="006F1D04" w:rsidRDefault="001077BA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4. Ląstelė, apimanti </w:t>
      </w:r>
      <w:proofErr w:type="spellStart"/>
      <w:r w:rsidRPr="006F1D04">
        <w:rPr>
          <w:rFonts w:ascii="Helvetica" w:hAnsi="Helvetica" w:cs="Arial"/>
          <w:sz w:val="20"/>
          <w:lang w:val="lt-LT"/>
        </w:rPr>
        <w:t>polinukleotidą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 pagal 2 punktą arba vektorių pagal 3 punktą, arba gamina</w:t>
      </w:r>
      <w:r w:rsidR="00224278" w:rsidRPr="006F1D04">
        <w:rPr>
          <w:rFonts w:ascii="Helvetica" w:hAnsi="Helvetica" w:cs="Arial"/>
          <w:sz w:val="20"/>
          <w:lang w:val="lt-LT"/>
        </w:rPr>
        <w:t>mą</w:t>
      </w:r>
      <w:r w:rsidRPr="006F1D04">
        <w:rPr>
          <w:rFonts w:ascii="Helvetica" w:hAnsi="Helvetica" w:cs="Arial"/>
          <w:sz w:val="20"/>
          <w:lang w:val="lt-LT"/>
        </w:rPr>
        <w:t xml:space="preserve"> peptidą pagal 1 punktą.</w:t>
      </w:r>
    </w:p>
    <w:p w14:paraId="7E59B43B" w14:textId="7777777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BE6C178" w14:textId="62F89D07" w:rsidR="001077BA" w:rsidRPr="006F1D04" w:rsidRDefault="001077BA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5. </w:t>
      </w:r>
      <w:r w:rsidR="00224278" w:rsidRPr="006F1D04">
        <w:rPr>
          <w:rFonts w:ascii="Helvetica" w:hAnsi="Helvetica" w:cs="Arial"/>
          <w:sz w:val="20"/>
          <w:lang w:val="lt-LT"/>
        </w:rPr>
        <w:t xml:space="preserve">Gamybos būdas </w:t>
      </w:r>
      <w:r w:rsidRPr="006F1D04">
        <w:rPr>
          <w:rFonts w:ascii="Helvetica" w:hAnsi="Helvetica" w:cs="Arial"/>
          <w:sz w:val="20"/>
          <w:lang w:val="lt-LT"/>
        </w:rPr>
        <w:t xml:space="preserve">SPINK2 </w:t>
      </w:r>
      <w:proofErr w:type="spellStart"/>
      <w:r w:rsidRPr="006F1D04">
        <w:rPr>
          <w:rFonts w:ascii="Helvetica" w:hAnsi="Helvetica" w:cs="Arial"/>
          <w:sz w:val="20"/>
          <w:lang w:val="lt-LT"/>
        </w:rPr>
        <w:t>mutantinio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 peptido, kuris slopina HTRA1 proteazės aktyvumą, apimantis </w:t>
      </w:r>
      <w:r w:rsidR="00224278" w:rsidRPr="006F1D04">
        <w:rPr>
          <w:rFonts w:ascii="Helvetica" w:hAnsi="Helvetica" w:cs="Arial"/>
          <w:sz w:val="20"/>
          <w:lang w:val="lt-LT"/>
        </w:rPr>
        <w:t>pakopas</w:t>
      </w:r>
      <w:r w:rsidRPr="006F1D04">
        <w:rPr>
          <w:rFonts w:ascii="Helvetica" w:hAnsi="Helvetica" w:cs="Arial"/>
          <w:sz w:val="20"/>
          <w:lang w:val="lt-LT"/>
        </w:rPr>
        <w:t xml:space="preserve"> (i) ir (ii):</w:t>
      </w:r>
    </w:p>
    <w:p w14:paraId="0E98FCED" w14:textId="737D4D0E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>(i) ląstelės pagal 4 punktą</w:t>
      </w:r>
      <w:r w:rsidR="00224278" w:rsidRPr="006F1D04">
        <w:rPr>
          <w:rFonts w:ascii="Helvetica" w:hAnsi="Helvetica" w:cs="Arial"/>
          <w:sz w:val="20"/>
          <w:lang w:val="lt-LT"/>
        </w:rPr>
        <w:t xml:space="preserve"> kultivavimą</w:t>
      </w:r>
      <w:r w:rsidRPr="006F1D04">
        <w:rPr>
          <w:rFonts w:ascii="Helvetica" w:hAnsi="Helvetica" w:cs="Arial"/>
          <w:sz w:val="20"/>
          <w:lang w:val="lt-LT"/>
        </w:rPr>
        <w:t>; ir</w:t>
      </w:r>
    </w:p>
    <w:p w14:paraId="1E2BCBF8" w14:textId="11AFD6A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(ii) SPINK2 mutanto peptido </w:t>
      </w:r>
      <w:r w:rsidR="00224278" w:rsidRPr="006F1D04">
        <w:rPr>
          <w:rFonts w:ascii="Helvetica" w:hAnsi="Helvetica" w:cs="Arial"/>
          <w:sz w:val="20"/>
          <w:lang w:val="lt-LT"/>
        </w:rPr>
        <w:t>išskyrimą</w:t>
      </w:r>
      <w:r w:rsidRPr="006F1D04">
        <w:rPr>
          <w:rFonts w:ascii="Helvetica" w:hAnsi="Helvetica" w:cs="Arial"/>
          <w:sz w:val="20"/>
          <w:lang w:val="lt-LT"/>
        </w:rPr>
        <w:t xml:space="preserve"> iš kultūros.</w:t>
      </w:r>
    </w:p>
    <w:p w14:paraId="20AD40F6" w14:textId="7777777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55EFC2F" w14:textId="0A04A9E6" w:rsidR="001077BA" w:rsidRPr="006F1D04" w:rsidRDefault="001077BA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6. </w:t>
      </w:r>
      <w:proofErr w:type="spellStart"/>
      <w:r w:rsidRPr="006F1D04">
        <w:rPr>
          <w:rFonts w:ascii="Helvetica" w:hAnsi="Helvetica" w:cs="Arial"/>
          <w:sz w:val="20"/>
          <w:lang w:val="lt-LT"/>
        </w:rPr>
        <w:t>Konjugatas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, apimantis peptidą pagal 1 punktą arba peptidą, pagamintą pagal 5 punktą, prijungtą prie papildomo </w:t>
      </w:r>
      <w:r w:rsidR="00224278" w:rsidRPr="006F1D04">
        <w:rPr>
          <w:rFonts w:ascii="Helvetica" w:hAnsi="Helvetica" w:cs="Arial"/>
          <w:sz w:val="20"/>
          <w:lang w:val="lt-LT"/>
        </w:rPr>
        <w:t>fragmento</w:t>
      </w:r>
      <w:r w:rsidRPr="006F1D04">
        <w:rPr>
          <w:rFonts w:ascii="Helvetica" w:hAnsi="Helvetica" w:cs="Arial"/>
          <w:sz w:val="20"/>
          <w:lang w:val="lt-LT"/>
        </w:rPr>
        <w:t>.</w:t>
      </w:r>
    </w:p>
    <w:p w14:paraId="0356AF11" w14:textId="7777777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573A2E6" w14:textId="72430C17" w:rsidR="001077BA" w:rsidRPr="006F1D04" w:rsidRDefault="001077BA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7. </w:t>
      </w:r>
      <w:proofErr w:type="spellStart"/>
      <w:r w:rsidRPr="006F1D04">
        <w:rPr>
          <w:rFonts w:ascii="Helvetica" w:hAnsi="Helvetica" w:cs="Arial"/>
          <w:sz w:val="20"/>
          <w:lang w:val="lt-LT"/>
        </w:rPr>
        <w:t>Konjugatas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 pagal 6 punktą, kuris yra </w:t>
      </w:r>
      <w:proofErr w:type="spellStart"/>
      <w:r w:rsidRPr="006F1D04">
        <w:rPr>
          <w:rFonts w:ascii="Helvetica" w:hAnsi="Helvetica" w:cs="Arial"/>
          <w:sz w:val="20"/>
          <w:lang w:val="lt-LT"/>
        </w:rPr>
        <w:t>polipeptidas</w:t>
      </w:r>
      <w:proofErr w:type="spellEnd"/>
      <w:r w:rsidRPr="006F1D04">
        <w:rPr>
          <w:rFonts w:ascii="Helvetica" w:hAnsi="Helvetica" w:cs="Arial"/>
          <w:sz w:val="20"/>
          <w:lang w:val="lt-LT"/>
        </w:rPr>
        <w:t>.</w:t>
      </w:r>
    </w:p>
    <w:p w14:paraId="0AAABFBC" w14:textId="7777777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5690B3" w14:textId="61A7E5FA" w:rsidR="001077BA" w:rsidRPr="006F1D04" w:rsidRDefault="001077BA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8. Būdas pagal 5 punktą, kur SPINK2 </w:t>
      </w:r>
      <w:proofErr w:type="spellStart"/>
      <w:r w:rsidRPr="006F1D04">
        <w:rPr>
          <w:rFonts w:ascii="Helvetica" w:hAnsi="Helvetica" w:cs="Arial"/>
          <w:sz w:val="20"/>
          <w:lang w:val="lt-LT"/>
        </w:rPr>
        <w:t>mutantinio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 peptido iš</w:t>
      </w:r>
      <w:r w:rsidR="003B192A" w:rsidRPr="006F1D04">
        <w:rPr>
          <w:rFonts w:ascii="Helvetica" w:hAnsi="Helvetica" w:cs="Arial"/>
          <w:sz w:val="20"/>
          <w:lang w:val="lt-LT"/>
        </w:rPr>
        <w:t>skyrimas</w:t>
      </w:r>
      <w:r w:rsidRPr="006F1D04">
        <w:rPr>
          <w:rFonts w:ascii="Helvetica" w:hAnsi="Helvetica" w:cs="Arial"/>
          <w:sz w:val="20"/>
          <w:lang w:val="lt-LT"/>
        </w:rPr>
        <w:t xml:space="preserve"> apima </w:t>
      </w:r>
      <w:r w:rsidR="003B192A" w:rsidRPr="006F1D04">
        <w:rPr>
          <w:rFonts w:ascii="Helvetica" w:hAnsi="Helvetica" w:cs="Arial"/>
          <w:sz w:val="20"/>
          <w:lang w:val="lt-LT"/>
        </w:rPr>
        <w:t>giminingumo</w:t>
      </w:r>
      <w:r w:rsidRPr="006F1D04">
        <w:rPr>
          <w:rFonts w:ascii="Helvetica" w:hAnsi="Helvetica" w:cs="Arial"/>
          <w:sz w:val="20"/>
          <w:lang w:val="lt-LT"/>
        </w:rPr>
        <w:t xml:space="preserve"> gryninimą </w:t>
      </w:r>
      <w:r w:rsidR="003B192A" w:rsidRPr="006F1D04">
        <w:rPr>
          <w:rFonts w:ascii="Helvetica" w:hAnsi="Helvetica" w:cs="Arial"/>
          <w:sz w:val="20"/>
          <w:lang w:val="lt-LT"/>
        </w:rPr>
        <w:t>pa</w:t>
      </w:r>
      <w:r w:rsidRPr="006F1D04">
        <w:rPr>
          <w:rFonts w:ascii="Helvetica" w:hAnsi="Helvetica" w:cs="Arial"/>
          <w:sz w:val="20"/>
          <w:lang w:val="lt-LT"/>
        </w:rPr>
        <w:t xml:space="preserve">naudojant antikūną arba jo funkcinį fragmentą, kuris </w:t>
      </w:r>
      <w:r w:rsidR="003B192A" w:rsidRPr="006F1D04">
        <w:rPr>
          <w:rFonts w:ascii="Helvetica" w:hAnsi="Helvetica" w:cs="Arial"/>
          <w:sz w:val="20"/>
          <w:lang w:val="lt-LT"/>
        </w:rPr>
        <w:t>rišasi</w:t>
      </w:r>
      <w:r w:rsidRPr="006F1D04">
        <w:rPr>
          <w:rFonts w:ascii="Helvetica" w:hAnsi="Helvetica" w:cs="Arial"/>
          <w:sz w:val="20"/>
          <w:lang w:val="lt-LT"/>
        </w:rPr>
        <w:t xml:space="preserve"> prie peptido.</w:t>
      </w:r>
    </w:p>
    <w:p w14:paraId="6111637D" w14:textId="7777777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F639DB8" w14:textId="74A06EFB" w:rsidR="001077BA" w:rsidRPr="006F1D04" w:rsidRDefault="001077BA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9. Kompozicija, apimanti peptidą pagal 1 punktą, peptidą, pagamintą pagal 5 punktą, </w:t>
      </w:r>
      <w:proofErr w:type="spellStart"/>
      <w:r w:rsidRPr="006F1D04">
        <w:rPr>
          <w:rFonts w:ascii="Helvetica" w:hAnsi="Helvetica" w:cs="Arial"/>
          <w:sz w:val="20"/>
          <w:lang w:val="lt-LT"/>
        </w:rPr>
        <w:t>polinukleotidą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 pagal 2 punktą, vektorių pagal 3 punktą, ląstelę pagal 4 punktą </w:t>
      </w:r>
      <w:r w:rsidR="00224278" w:rsidRPr="006F1D04">
        <w:rPr>
          <w:rFonts w:ascii="Helvetica" w:hAnsi="Helvetica" w:cs="Arial"/>
          <w:sz w:val="20"/>
          <w:lang w:val="lt-LT"/>
        </w:rPr>
        <w:t>ir (arba)</w:t>
      </w:r>
      <w:r w:rsidRPr="006F1D0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1D04">
        <w:rPr>
          <w:rFonts w:ascii="Helvetica" w:hAnsi="Helvetica" w:cs="Arial"/>
          <w:sz w:val="20"/>
          <w:lang w:val="lt-LT"/>
        </w:rPr>
        <w:t>konjugatą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 pagal 6 arba 7 punktą.</w:t>
      </w:r>
    </w:p>
    <w:p w14:paraId="3F08AE88" w14:textId="7777777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B7C9BF2" w14:textId="0070BE11" w:rsidR="001077BA" w:rsidRPr="006F1D04" w:rsidRDefault="001077BA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10. Farmacinė kompozicija, apimanti peptidą pagal 1 punktą, peptidą, pagamintą pagal 5 punktą, </w:t>
      </w:r>
      <w:proofErr w:type="spellStart"/>
      <w:r w:rsidRPr="006F1D04">
        <w:rPr>
          <w:rFonts w:ascii="Helvetica" w:hAnsi="Helvetica" w:cs="Arial"/>
          <w:sz w:val="20"/>
          <w:lang w:val="lt-LT"/>
        </w:rPr>
        <w:t>polinukleotidą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 pagal 2 punktą, vektorių pagal 3 punktą, ląstelę pagal 4 punktą </w:t>
      </w:r>
      <w:r w:rsidR="00224278" w:rsidRPr="006F1D04">
        <w:rPr>
          <w:rFonts w:ascii="Helvetica" w:hAnsi="Helvetica" w:cs="Arial"/>
          <w:sz w:val="20"/>
          <w:lang w:val="lt-LT"/>
        </w:rPr>
        <w:t>ir (arba)</w:t>
      </w:r>
      <w:r w:rsidRPr="006F1D0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1D04">
        <w:rPr>
          <w:rFonts w:ascii="Helvetica" w:hAnsi="Helvetica" w:cs="Arial"/>
          <w:sz w:val="20"/>
          <w:lang w:val="lt-LT"/>
        </w:rPr>
        <w:t>konjugatą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 pagal </w:t>
      </w:r>
      <w:r w:rsidR="003B192A" w:rsidRPr="006F1D04">
        <w:rPr>
          <w:rFonts w:ascii="Helvetica" w:hAnsi="Helvetica" w:cs="Arial"/>
          <w:sz w:val="20"/>
          <w:lang w:val="lt-LT"/>
        </w:rPr>
        <w:t>6 arba 7 punktą.</w:t>
      </w:r>
    </w:p>
    <w:p w14:paraId="3A4FC445" w14:textId="7777777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8B03454" w14:textId="3050B09B" w:rsidR="001077BA" w:rsidRPr="006F1D04" w:rsidRDefault="001077BA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11. Farmacinė kompozicija pagal 10 punktą, skirta </w:t>
      </w:r>
      <w:r w:rsidR="003B192A" w:rsidRPr="006F1D04">
        <w:rPr>
          <w:rFonts w:ascii="Helvetica" w:hAnsi="Helvetica" w:cs="Arial"/>
          <w:sz w:val="20"/>
          <w:lang w:val="lt-LT"/>
        </w:rPr>
        <w:t>pa</w:t>
      </w:r>
      <w:r w:rsidRPr="006F1D04">
        <w:rPr>
          <w:rFonts w:ascii="Helvetica" w:hAnsi="Helvetica" w:cs="Arial"/>
          <w:sz w:val="20"/>
          <w:lang w:val="lt-LT"/>
        </w:rPr>
        <w:t>naudoti</w:t>
      </w:r>
      <w:r w:rsidR="003B192A" w:rsidRPr="006F1D04">
        <w:rPr>
          <w:rFonts w:ascii="Helvetica" w:hAnsi="Helvetica" w:cs="Arial"/>
          <w:sz w:val="20"/>
          <w:lang w:val="lt-LT"/>
        </w:rPr>
        <w:t xml:space="preserve"> taikant</w:t>
      </w:r>
      <w:r w:rsidRPr="006F1D04">
        <w:rPr>
          <w:rFonts w:ascii="Helvetica" w:hAnsi="Helvetica" w:cs="Arial"/>
          <w:sz w:val="20"/>
          <w:lang w:val="lt-LT"/>
        </w:rPr>
        <w:t xml:space="preserve"> su HTRA1 susijusios ligos gydym</w:t>
      </w:r>
      <w:r w:rsidR="003B192A" w:rsidRPr="006F1D04">
        <w:rPr>
          <w:rFonts w:ascii="Helvetica" w:hAnsi="Helvetica" w:cs="Arial"/>
          <w:sz w:val="20"/>
          <w:lang w:val="lt-LT"/>
        </w:rPr>
        <w:t>ą</w:t>
      </w:r>
      <w:r w:rsidRPr="006F1D04">
        <w:rPr>
          <w:rFonts w:ascii="Helvetica" w:hAnsi="Helvetica" w:cs="Arial"/>
          <w:sz w:val="20"/>
          <w:lang w:val="lt-LT"/>
        </w:rPr>
        <w:t xml:space="preserve"> arba prevencij</w:t>
      </w:r>
      <w:r w:rsidR="003B192A" w:rsidRPr="006F1D04">
        <w:rPr>
          <w:rFonts w:ascii="Helvetica" w:hAnsi="Helvetica" w:cs="Arial"/>
          <w:sz w:val="20"/>
          <w:lang w:val="lt-LT"/>
        </w:rPr>
        <w:t>ą</w:t>
      </w:r>
      <w:r w:rsidRPr="006F1D04">
        <w:rPr>
          <w:rFonts w:ascii="Helvetica" w:hAnsi="Helvetica" w:cs="Arial"/>
          <w:sz w:val="20"/>
          <w:lang w:val="lt-LT"/>
        </w:rPr>
        <w:t>, kur su HTRA1 susijusi liga yra viena arba dvi</w:t>
      </w:r>
      <w:r w:rsidR="003B192A" w:rsidRPr="006F1D04">
        <w:rPr>
          <w:rFonts w:ascii="Helvetica" w:hAnsi="Helvetica" w:cs="Arial"/>
          <w:sz w:val="20"/>
          <w:lang w:val="lt-LT"/>
        </w:rPr>
        <w:t>,</w:t>
      </w:r>
      <w:r w:rsidRPr="006F1D04">
        <w:rPr>
          <w:rFonts w:ascii="Helvetica" w:hAnsi="Helvetica" w:cs="Arial"/>
          <w:sz w:val="20"/>
          <w:lang w:val="lt-LT"/>
        </w:rPr>
        <w:t xml:space="preserve"> arba daugiau ligų, par</w:t>
      </w:r>
      <w:r w:rsidR="003B192A" w:rsidRPr="006F1D04">
        <w:rPr>
          <w:rFonts w:ascii="Helvetica" w:hAnsi="Helvetica" w:cs="Arial"/>
          <w:sz w:val="20"/>
          <w:lang w:val="lt-LT"/>
        </w:rPr>
        <w:t>si</w:t>
      </w:r>
      <w:r w:rsidR="00535D33" w:rsidRPr="006F1D04">
        <w:rPr>
          <w:rFonts w:ascii="Helvetica" w:hAnsi="Helvetica" w:cs="Arial"/>
          <w:sz w:val="20"/>
          <w:lang w:val="lt-LT"/>
        </w:rPr>
        <w:t>r</w:t>
      </w:r>
      <w:r w:rsidRPr="006F1D04">
        <w:rPr>
          <w:rFonts w:ascii="Helvetica" w:hAnsi="Helvetica" w:cs="Arial"/>
          <w:sz w:val="20"/>
          <w:lang w:val="lt-LT"/>
        </w:rPr>
        <w:t xml:space="preserve">inktų iš grupės, susidedančios iš </w:t>
      </w:r>
      <w:r w:rsidR="003B192A" w:rsidRPr="006F1D04">
        <w:rPr>
          <w:rFonts w:ascii="Helvetica" w:hAnsi="Helvetica" w:cs="Arial"/>
          <w:sz w:val="20"/>
          <w:lang w:val="lt-LT"/>
        </w:rPr>
        <w:t>drėgnosios su</w:t>
      </w:r>
      <w:r w:rsidRPr="006F1D04">
        <w:rPr>
          <w:rFonts w:ascii="Helvetica" w:hAnsi="Helvetica" w:cs="Arial"/>
          <w:sz w:val="20"/>
          <w:lang w:val="lt-LT"/>
        </w:rPr>
        <w:t xml:space="preserve"> amži</w:t>
      </w:r>
      <w:r w:rsidR="003B192A" w:rsidRPr="006F1D04">
        <w:rPr>
          <w:rFonts w:ascii="Helvetica" w:hAnsi="Helvetica" w:cs="Arial"/>
          <w:sz w:val="20"/>
          <w:lang w:val="lt-LT"/>
        </w:rPr>
        <w:t>umi</w:t>
      </w:r>
      <w:r w:rsidRPr="006F1D04">
        <w:rPr>
          <w:rFonts w:ascii="Helvetica" w:hAnsi="Helvetica" w:cs="Arial"/>
          <w:sz w:val="20"/>
          <w:lang w:val="lt-LT"/>
        </w:rPr>
        <w:t xml:space="preserve"> su</w:t>
      </w:r>
      <w:r w:rsidR="003B192A" w:rsidRPr="006F1D04">
        <w:rPr>
          <w:rFonts w:ascii="Helvetica" w:hAnsi="Helvetica" w:cs="Arial"/>
          <w:sz w:val="20"/>
          <w:lang w:val="lt-LT"/>
        </w:rPr>
        <w:t>sijusios</w:t>
      </w:r>
      <w:r w:rsidRPr="006F1D04">
        <w:rPr>
          <w:rFonts w:ascii="Helvetica" w:hAnsi="Helvetica" w:cs="Arial"/>
          <w:sz w:val="20"/>
          <w:lang w:val="lt-LT"/>
        </w:rPr>
        <w:t xml:space="preserve"> geltonosios dėmės degeneracijos, sauso</w:t>
      </w:r>
      <w:r w:rsidR="003B192A" w:rsidRPr="006F1D04">
        <w:rPr>
          <w:rFonts w:ascii="Helvetica" w:hAnsi="Helvetica" w:cs="Arial"/>
          <w:sz w:val="20"/>
          <w:lang w:val="lt-LT"/>
        </w:rPr>
        <w:t>sios</w:t>
      </w:r>
      <w:r w:rsidRPr="006F1D04">
        <w:rPr>
          <w:rFonts w:ascii="Helvetica" w:hAnsi="Helvetica" w:cs="Arial"/>
          <w:sz w:val="20"/>
          <w:lang w:val="lt-LT"/>
        </w:rPr>
        <w:t xml:space="preserve"> </w:t>
      </w:r>
      <w:r w:rsidR="003B192A" w:rsidRPr="006F1D04">
        <w:rPr>
          <w:rFonts w:ascii="Helvetica" w:hAnsi="Helvetica" w:cs="Arial"/>
          <w:sz w:val="20"/>
          <w:lang w:val="lt-LT"/>
        </w:rPr>
        <w:t>su amžiumi susijusios geltonosios dėmės degeneracijos</w:t>
      </w:r>
      <w:r w:rsidRPr="006F1D04">
        <w:rPr>
          <w:rFonts w:ascii="Helvetica" w:hAnsi="Helvetica" w:cs="Arial"/>
          <w:sz w:val="20"/>
          <w:lang w:val="lt-LT"/>
        </w:rPr>
        <w:t>, geografinė</w:t>
      </w:r>
      <w:r w:rsidR="003B192A" w:rsidRPr="006F1D04">
        <w:rPr>
          <w:rFonts w:ascii="Helvetica" w:hAnsi="Helvetica" w:cs="Arial"/>
          <w:sz w:val="20"/>
          <w:lang w:val="lt-LT"/>
        </w:rPr>
        <w:t>s</w:t>
      </w:r>
      <w:r w:rsidRPr="006F1D04">
        <w:rPr>
          <w:rFonts w:ascii="Helvetica" w:hAnsi="Helvetica" w:cs="Arial"/>
          <w:sz w:val="20"/>
          <w:lang w:val="lt-LT"/>
        </w:rPr>
        <w:t xml:space="preserve"> atrofij</w:t>
      </w:r>
      <w:r w:rsidR="003B192A" w:rsidRPr="006F1D04">
        <w:rPr>
          <w:rFonts w:ascii="Helvetica" w:hAnsi="Helvetica" w:cs="Arial"/>
          <w:sz w:val="20"/>
          <w:lang w:val="lt-LT"/>
        </w:rPr>
        <w:t>os</w:t>
      </w:r>
      <w:r w:rsidRPr="006F1D04">
        <w:rPr>
          <w:rFonts w:ascii="Helvetica" w:hAnsi="Helvetica" w:cs="Arial"/>
          <w:sz w:val="20"/>
          <w:lang w:val="lt-LT"/>
        </w:rPr>
        <w:t>, diabetinė</w:t>
      </w:r>
      <w:r w:rsidR="003B192A" w:rsidRPr="006F1D04">
        <w:rPr>
          <w:rFonts w:ascii="Helvetica" w:hAnsi="Helvetica" w:cs="Arial"/>
          <w:sz w:val="20"/>
          <w:lang w:val="lt-LT"/>
        </w:rPr>
        <w:t>s</w:t>
      </w:r>
      <w:r w:rsidRPr="006F1D0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1D04">
        <w:rPr>
          <w:rFonts w:ascii="Helvetica" w:hAnsi="Helvetica" w:cs="Arial"/>
          <w:sz w:val="20"/>
          <w:lang w:val="lt-LT"/>
        </w:rPr>
        <w:t>retinopatij</w:t>
      </w:r>
      <w:r w:rsidR="003B192A" w:rsidRPr="006F1D04">
        <w:rPr>
          <w:rFonts w:ascii="Helvetica" w:hAnsi="Helvetica" w:cs="Arial"/>
          <w:sz w:val="20"/>
          <w:lang w:val="lt-LT"/>
        </w:rPr>
        <w:t>os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, neišnešiotų naujagimių </w:t>
      </w:r>
      <w:proofErr w:type="spellStart"/>
      <w:r w:rsidRPr="006F1D04">
        <w:rPr>
          <w:rFonts w:ascii="Helvetica" w:hAnsi="Helvetica" w:cs="Arial"/>
          <w:sz w:val="20"/>
          <w:lang w:val="lt-LT"/>
        </w:rPr>
        <w:t>retinopatij</w:t>
      </w:r>
      <w:r w:rsidR="003B192A" w:rsidRPr="006F1D04">
        <w:rPr>
          <w:rFonts w:ascii="Helvetica" w:hAnsi="Helvetica" w:cs="Arial"/>
          <w:sz w:val="20"/>
          <w:lang w:val="lt-LT"/>
        </w:rPr>
        <w:t>os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6F1D04">
        <w:rPr>
          <w:rFonts w:ascii="Helvetica" w:hAnsi="Helvetica" w:cs="Arial"/>
          <w:sz w:val="20"/>
          <w:lang w:val="lt-LT"/>
        </w:rPr>
        <w:t>polipoidinė</w:t>
      </w:r>
      <w:r w:rsidR="003B192A" w:rsidRPr="006F1D04">
        <w:rPr>
          <w:rFonts w:ascii="Helvetica" w:hAnsi="Helvetica" w:cs="Arial"/>
          <w:sz w:val="20"/>
          <w:lang w:val="lt-LT"/>
        </w:rPr>
        <w:t>s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1D04">
        <w:rPr>
          <w:rFonts w:ascii="Helvetica" w:hAnsi="Helvetica" w:cs="Arial"/>
          <w:sz w:val="20"/>
          <w:lang w:val="lt-LT"/>
        </w:rPr>
        <w:t>choroidinė</w:t>
      </w:r>
      <w:r w:rsidR="003B192A" w:rsidRPr="006F1D04">
        <w:rPr>
          <w:rFonts w:ascii="Helvetica" w:hAnsi="Helvetica" w:cs="Arial"/>
          <w:sz w:val="20"/>
          <w:lang w:val="lt-LT"/>
        </w:rPr>
        <w:t>s</w:t>
      </w:r>
      <w:proofErr w:type="spellEnd"/>
      <w:r w:rsidRPr="006F1D0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6F1D04">
        <w:rPr>
          <w:rFonts w:ascii="Helvetica" w:hAnsi="Helvetica" w:cs="Arial"/>
          <w:sz w:val="20"/>
          <w:lang w:val="lt-LT"/>
        </w:rPr>
        <w:t>vaskulopatij</w:t>
      </w:r>
      <w:r w:rsidR="003B192A" w:rsidRPr="006F1D04">
        <w:rPr>
          <w:rFonts w:ascii="Helvetica" w:hAnsi="Helvetica" w:cs="Arial"/>
          <w:sz w:val="20"/>
          <w:lang w:val="lt-LT"/>
        </w:rPr>
        <w:t>os</w:t>
      </w:r>
      <w:proofErr w:type="spellEnd"/>
      <w:r w:rsidRPr="006F1D04">
        <w:rPr>
          <w:rFonts w:ascii="Helvetica" w:hAnsi="Helvetica" w:cs="Arial"/>
          <w:sz w:val="20"/>
          <w:lang w:val="lt-LT"/>
        </w:rPr>
        <w:t>, reumatoidini</w:t>
      </w:r>
      <w:r w:rsidR="003B192A" w:rsidRPr="006F1D04">
        <w:rPr>
          <w:rFonts w:ascii="Helvetica" w:hAnsi="Helvetica" w:cs="Arial"/>
          <w:sz w:val="20"/>
          <w:lang w:val="lt-LT"/>
        </w:rPr>
        <w:t>o</w:t>
      </w:r>
      <w:r w:rsidRPr="006F1D04">
        <w:rPr>
          <w:rFonts w:ascii="Helvetica" w:hAnsi="Helvetica" w:cs="Arial"/>
          <w:sz w:val="20"/>
          <w:lang w:val="lt-LT"/>
        </w:rPr>
        <w:t xml:space="preserve"> artrit</w:t>
      </w:r>
      <w:r w:rsidR="003B192A" w:rsidRPr="006F1D04">
        <w:rPr>
          <w:rFonts w:ascii="Helvetica" w:hAnsi="Helvetica" w:cs="Arial"/>
          <w:sz w:val="20"/>
          <w:lang w:val="lt-LT"/>
        </w:rPr>
        <w:t>o</w:t>
      </w:r>
      <w:r w:rsidRPr="006F1D04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6F1D04">
        <w:rPr>
          <w:rFonts w:ascii="Helvetica" w:hAnsi="Helvetica" w:cs="Arial"/>
          <w:sz w:val="20"/>
          <w:lang w:val="lt-LT"/>
        </w:rPr>
        <w:t>osteoartrit</w:t>
      </w:r>
      <w:r w:rsidR="003B192A" w:rsidRPr="006F1D04">
        <w:rPr>
          <w:rFonts w:ascii="Helvetica" w:hAnsi="Helvetica" w:cs="Arial"/>
          <w:sz w:val="20"/>
          <w:lang w:val="lt-LT"/>
        </w:rPr>
        <w:t>o</w:t>
      </w:r>
      <w:proofErr w:type="spellEnd"/>
      <w:r w:rsidRPr="006F1D04">
        <w:rPr>
          <w:rFonts w:ascii="Helvetica" w:hAnsi="Helvetica" w:cs="Arial"/>
          <w:sz w:val="20"/>
          <w:lang w:val="lt-LT"/>
        </w:rPr>
        <w:t>.</w:t>
      </w:r>
    </w:p>
    <w:p w14:paraId="0756622A" w14:textId="7777777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D64D403" w14:textId="0D80E588" w:rsidR="001077BA" w:rsidRPr="006F1D04" w:rsidRDefault="001077BA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12. Farmacinė kompozicija pagal 10 punktą arba farmacinė kompozicija, skirta </w:t>
      </w:r>
      <w:r w:rsidR="003B192A" w:rsidRPr="006F1D04">
        <w:rPr>
          <w:rFonts w:ascii="Helvetica" w:hAnsi="Helvetica" w:cs="Arial"/>
          <w:sz w:val="20"/>
          <w:lang w:val="lt-LT"/>
        </w:rPr>
        <w:t>pa</w:t>
      </w:r>
      <w:r w:rsidRPr="006F1D04">
        <w:rPr>
          <w:rFonts w:ascii="Helvetica" w:hAnsi="Helvetica" w:cs="Arial"/>
          <w:sz w:val="20"/>
          <w:lang w:val="lt-LT"/>
        </w:rPr>
        <w:t>naudoti pagal 11 punktą, kuri apima vieną arba du</w:t>
      </w:r>
      <w:r w:rsidR="003B192A" w:rsidRPr="006F1D04">
        <w:rPr>
          <w:rFonts w:ascii="Helvetica" w:hAnsi="Helvetica" w:cs="Arial"/>
          <w:sz w:val="20"/>
          <w:lang w:val="lt-LT"/>
        </w:rPr>
        <w:t>,</w:t>
      </w:r>
      <w:r w:rsidRPr="006F1D04">
        <w:rPr>
          <w:rFonts w:ascii="Helvetica" w:hAnsi="Helvetica" w:cs="Arial"/>
          <w:sz w:val="20"/>
          <w:lang w:val="lt-LT"/>
        </w:rPr>
        <w:t xml:space="preserve"> arba daugiau papildomų vaistų.</w:t>
      </w:r>
    </w:p>
    <w:p w14:paraId="468A9FB3" w14:textId="7777777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5AA1152" w14:textId="2E20B9FB" w:rsidR="001077BA" w:rsidRPr="006F1D04" w:rsidRDefault="001077BA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 xml:space="preserve">13. Farmacinė kompozicija pagal 10 punktą arba farmacinė kompozicija, skirta </w:t>
      </w:r>
      <w:r w:rsidR="003B192A" w:rsidRPr="006F1D04">
        <w:rPr>
          <w:rFonts w:ascii="Helvetica" w:hAnsi="Helvetica" w:cs="Arial"/>
          <w:sz w:val="20"/>
          <w:lang w:val="lt-LT"/>
        </w:rPr>
        <w:t>pa</w:t>
      </w:r>
      <w:r w:rsidRPr="006F1D04">
        <w:rPr>
          <w:rFonts w:ascii="Helvetica" w:hAnsi="Helvetica" w:cs="Arial"/>
          <w:sz w:val="20"/>
          <w:lang w:val="lt-LT"/>
        </w:rPr>
        <w:t xml:space="preserve">naudoti pagal 11 punktą, kuri yra </w:t>
      </w:r>
      <w:r w:rsidR="003B192A" w:rsidRPr="006F1D04">
        <w:rPr>
          <w:rFonts w:ascii="Helvetica" w:hAnsi="Helvetica" w:cs="Arial"/>
          <w:sz w:val="20"/>
          <w:lang w:val="lt-LT"/>
        </w:rPr>
        <w:t>pa</w:t>
      </w:r>
      <w:r w:rsidRPr="006F1D04">
        <w:rPr>
          <w:rFonts w:ascii="Helvetica" w:hAnsi="Helvetica" w:cs="Arial"/>
          <w:sz w:val="20"/>
          <w:lang w:val="lt-LT"/>
        </w:rPr>
        <w:t xml:space="preserve">naudojama </w:t>
      </w:r>
      <w:r w:rsidR="003B192A" w:rsidRPr="006F1D04">
        <w:rPr>
          <w:rFonts w:ascii="Helvetica" w:hAnsi="Helvetica" w:cs="Arial"/>
          <w:sz w:val="20"/>
          <w:lang w:val="lt-LT"/>
        </w:rPr>
        <w:t>derinyje</w:t>
      </w:r>
      <w:r w:rsidRPr="006F1D04">
        <w:rPr>
          <w:rFonts w:ascii="Helvetica" w:hAnsi="Helvetica" w:cs="Arial"/>
          <w:sz w:val="20"/>
          <w:lang w:val="lt-LT"/>
        </w:rPr>
        <w:t xml:space="preserve"> su vienu arba dviem</w:t>
      </w:r>
      <w:r w:rsidR="003B192A" w:rsidRPr="006F1D04">
        <w:rPr>
          <w:rFonts w:ascii="Helvetica" w:hAnsi="Helvetica" w:cs="Arial"/>
          <w:sz w:val="20"/>
          <w:lang w:val="lt-LT"/>
        </w:rPr>
        <w:t>,</w:t>
      </w:r>
      <w:r w:rsidRPr="006F1D04">
        <w:rPr>
          <w:rFonts w:ascii="Helvetica" w:hAnsi="Helvetica" w:cs="Arial"/>
          <w:sz w:val="20"/>
          <w:lang w:val="lt-LT"/>
        </w:rPr>
        <w:t xml:space="preserve"> arba daugiau papildomų vaistų.</w:t>
      </w:r>
    </w:p>
    <w:p w14:paraId="20749398" w14:textId="77777777" w:rsidR="001077BA" w:rsidRPr="006F1D04" w:rsidRDefault="001077BA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95A5DA9" w14:textId="0EE0E291" w:rsidR="006031C5" w:rsidRPr="006F1D04" w:rsidRDefault="001077BA" w:rsidP="006F1D0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6F1D04">
        <w:rPr>
          <w:rFonts w:ascii="Helvetica" w:hAnsi="Helvetica" w:cs="Arial"/>
          <w:sz w:val="20"/>
          <w:lang w:val="lt-LT"/>
        </w:rPr>
        <w:t>14. Farmacinė kompozicija pagal bet kurį</w:t>
      </w:r>
      <w:r w:rsidR="003B192A" w:rsidRPr="006F1D04">
        <w:rPr>
          <w:rFonts w:ascii="Helvetica" w:hAnsi="Helvetica" w:cs="Arial"/>
          <w:sz w:val="20"/>
          <w:lang w:val="lt-LT"/>
        </w:rPr>
        <w:t xml:space="preserve"> vieną</w:t>
      </w:r>
      <w:r w:rsidRPr="006F1D04">
        <w:rPr>
          <w:rFonts w:ascii="Helvetica" w:hAnsi="Helvetica" w:cs="Arial"/>
          <w:sz w:val="20"/>
          <w:lang w:val="lt-LT"/>
        </w:rPr>
        <w:t xml:space="preserve"> iš 10, 12 arba 13 punktų arba farmacinė kompozicija, skirta </w:t>
      </w:r>
      <w:r w:rsidR="003B192A" w:rsidRPr="006F1D04">
        <w:rPr>
          <w:rFonts w:ascii="Helvetica" w:hAnsi="Helvetica" w:cs="Arial"/>
          <w:sz w:val="20"/>
          <w:lang w:val="lt-LT"/>
        </w:rPr>
        <w:t>pa</w:t>
      </w:r>
      <w:r w:rsidRPr="006F1D04">
        <w:rPr>
          <w:rFonts w:ascii="Helvetica" w:hAnsi="Helvetica" w:cs="Arial"/>
          <w:sz w:val="20"/>
          <w:lang w:val="lt-LT"/>
        </w:rPr>
        <w:t>naudoti pagal bet kurį</w:t>
      </w:r>
      <w:r w:rsidR="003B192A" w:rsidRPr="006F1D04">
        <w:rPr>
          <w:rFonts w:ascii="Helvetica" w:hAnsi="Helvetica" w:cs="Arial"/>
          <w:sz w:val="20"/>
          <w:lang w:val="lt-LT"/>
        </w:rPr>
        <w:t xml:space="preserve"> vieną</w:t>
      </w:r>
      <w:r w:rsidRPr="006F1D04">
        <w:rPr>
          <w:rFonts w:ascii="Helvetica" w:hAnsi="Helvetica" w:cs="Arial"/>
          <w:sz w:val="20"/>
          <w:lang w:val="lt-LT"/>
        </w:rPr>
        <w:t xml:space="preserve"> iš 11-13 punktų, kuri yra tinklain</w:t>
      </w:r>
      <w:r w:rsidR="003B192A" w:rsidRPr="006F1D04">
        <w:rPr>
          <w:rFonts w:ascii="Helvetica" w:hAnsi="Helvetica" w:cs="Arial"/>
          <w:sz w:val="20"/>
          <w:lang w:val="lt-LT"/>
        </w:rPr>
        <w:t>ę</w:t>
      </w:r>
      <w:r w:rsidRPr="006F1D04">
        <w:rPr>
          <w:rFonts w:ascii="Helvetica" w:hAnsi="Helvetica" w:cs="Arial"/>
          <w:sz w:val="20"/>
          <w:lang w:val="lt-LT"/>
        </w:rPr>
        <w:t xml:space="preserve"> apsau</w:t>
      </w:r>
      <w:r w:rsidR="003B192A" w:rsidRPr="006F1D04">
        <w:rPr>
          <w:rFonts w:ascii="Helvetica" w:hAnsi="Helvetica" w:cs="Arial"/>
          <w:sz w:val="20"/>
          <w:lang w:val="lt-LT"/>
        </w:rPr>
        <w:t>gantis</w:t>
      </w:r>
      <w:r w:rsidRPr="006F1D04">
        <w:rPr>
          <w:rFonts w:ascii="Helvetica" w:hAnsi="Helvetica" w:cs="Arial"/>
          <w:sz w:val="20"/>
          <w:lang w:val="lt-LT"/>
        </w:rPr>
        <w:t xml:space="preserve"> agentas.</w:t>
      </w:r>
    </w:p>
    <w:p w14:paraId="4E288138" w14:textId="77777777" w:rsidR="00683CBB" w:rsidRPr="006F1D04" w:rsidRDefault="00683CBB" w:rsidP="006F1D0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sectPr w:rsidR="00683CBB" w:rsidRPr="006F1D04" w:rsidSect="006F1D0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68BB" w14:textId="77777777" w:rsidR="00715D08" w:rsidRDefault="00715D08" w:rsidP="007B0A41">
      <w:pPr>
        <w:spacing w:after="0" w:line="240" w:lineRule="auto"/>
      </w:pPr>
      <w:r>
        <w:separator/>
      </w:r>
    </w:p>
  </w:endnote>
  <w:endnote w:type="continuationSeparator" w:id="0">
    <w:p w14:paraId="4752D29E" w14:textId="77777777" w:rsidR="00715D08" w:rsidRDefault="00715D0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5053" w14:textId="77777777" w:rsidR="00715D08" w:rsidRDefault="00715D08" w:rsidP="007B0A41">
      <w:pPr>
        <w:spacing w:after="0" w:line="240" w:lineRule="auto"/>
      </w:pPr>
      <w:r>
        <w:separator/>
      </w:r>
    </w:p>
  </w:footnote>
  <w:footnote w:type="continuationSeparator" w:id="0">
    <w:p w14:paraId="07CC659F" w14:textId="77777777" w:rsidR="00715D08" w:rsidRDefault="00715D0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62A8E"/>
    <w:rsid w:val="00065F0D"/>
    <w:rsid w:val="00070D8A"/>
    <w:rsid w:val="00092D0B"/>
    <w:rsid w:val="000B0584"/>
    <w:rsid w:val="000C68F9"/>
    <w:rsid w:val="000D0403"/>
    <w:rsid w:val="000F1D6A"/>
    <w:rsid w:val="001077BA"/>
    <w:rsid w:val="00116B06"/>
    <w:rsid w:val="00120AC9"/>
    <w:rsid w:val="001308ED"/>
    <w:rsid w:val="0013504A"/>
    <w:rsid w:val="001427C4"/>
    <w:rsid w:val="001668DF"/>
    <w:rsid w:val="00192F10"/>
    <w:rsid w:val="001A3E8E"/>
    <w:rsid w:val="001C33D1"/>
    <w:rsid w:val="001F266E"/>
    <w:rsid w:val="00223910"/>
    <w:rsid w:val="00224278"/>
    <w:rsid w:val="0022707B"/>
    <w:rsid w:val="00234E11"/>
    <w:rsid w:val="00253760"/>
    <w:rsid w:val="00260D4E"/>
    <w:rsid w:val="00262076"/>
    <w:rsid w:val="002837FC"/>
    <w:rsid w:val="002B66D9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B192A"/>
    <w:rsid w:val="003D4001"/>
    <w:rsid w:val="003E51FF"/>
    <w:rsid w:val="003F49EF"/>
    <w:rsid w:val="00412B35"/>
    <w:rsid w:val="00416928"/>
    <w:rsid w:val="00431822"/>
    <w:rsid w:val="00443029"/>
    <w:rsid w:val="0044384C"/>
    <w:rsid w:val="00473E17"/>
    <w:rsid w:val="004A11D8"/>
    <w:rsid w:val="004C1469"/>
    <w:rsid w:val="004F25A0"/>
    <w:rsid w:val="00500B25"/>
    <w:rsid w:val="0053198F"/>
    <w:rsid w:val="005324BA"/>
    <w:rsid w:val="00535D33"/>
    <w:rsid w:val="00560B7D"/>
    <w:rsid w:val="00564911"/>
    <w:rsid w:val="0059478E"/>
    <w:rsid w:val="005C70E9"/>
    <w:rsid w:val="005D37DF"/>
    <w:rsid w:val="005D3B9A"/>
    <w:rsid w:val="005E238A"/>
    <w:rsid w:val="005F4383"/>
    <w:rsid w:val="00600FCD"/>
    <w:rsid w:val="006031C5"/>
    <w:rsid w:val="006049CC"/>
    <w:rsid w:val="00617E21"/>
    <w:rsid w:val="006375BB"/>
    <w:rsid w:val="00651E1B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1D04"/>
    <w:rsid w:val="006F52F9"/>
    <w:rsid w:val="00715D08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4A8F"/>
    <w:rsid w:val="008A7B6E"/>
    <w:rsid w:val="008B41AC"/>
    <w:rsid w:val="008C60D6"/>
    <w:rsid w:val="008E0E9E"/>
    <w:rsid w:val="0090596D"/>
    <w:rsid w:val="00907FD8"/>
    <w:rsid w:val="00932BF4"/>
    <w:rsid w:val="0093370F"/>
    <w:rsid w:val="00947ACD"/>
    <w:rsid w:val="009520D8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87B66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E06E92"/>
    <w:rsid w:val="00E1104B"/>
    <w:rsid w:val="00E1543E"/>
    <w:rsid w:val="00E1780E"/>
    <w:rsid w:val="00E2583B"/>
    <w:rsid w:val="00E321B7"/>
    <w:rsid w:val="00E4325F"/>
    <w:rsid w:val="00E91AE0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9121F"/>
    <w:rsid w:val="00FA380A"/>
    <w:rsid w:val="00FB2032"/>
    <w:rsid w:val="00FB2D33"/>
    <w:rsid w:val="00FD0914"/>
    <w:rsid w:val="00FD3E6A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2359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2023-10-26T17:42:00Z</dcterms:created>
  <dcterms:modified xsi:type="dcterms:W3CDTF">2023-11-22T11:15:00Z</dcterms:modified>
</cp:coreProperties>
</file>