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94637" w14:textId="77777777" w:rsidR="00F94E86" w:rsidRPr="00D7726B" w:rsidRDefault="00D91574" w:rsidP="00D7726B">
      <w:pPr>
        <w:ind w:firstLine="567"/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1. </w:t>
      </w:r>
      <w:r w:rsidR="00063348" w:rsidRPr="00D7726B">
        <w:rPr>
          <w:rFonts w:ascii="Helvetica" w:hAnsi="Helvetica"/>
          <w:sz w:val="20"/>
          <w:lang w:val="lt-LT"/>
        </w:rPr>
        <w:t>Kieta</w:t>
      </w:r>
      <w:r w:rsidRPr="00D7726B">
        <w:rPr>
          <w:rFonts w:ascii="Helvetica" w:hAnsi="Helvetica"/>
          <w:sz w:val="20"/>
          <w:lang w:val="lt-LT"/>
        </w:rPr>
        <w:t xml:space="preserve"> RAD1901-2HCl</w:t>
      </w:r>
      <w:r w:rsidR="00063348" w:rsidRPr="00D7726B">
        <w:rPr>
          <w:rFonts w:ascii="Helvetica" w:hAnsi="Helvetica"/>
          <w:sz w:val="20"/>
          <w:lang w:val="lt-LT"/>
        </w:rPr>
        <w:t xml:space="preserve"> forma</w:t>
      </w:r>
      <w:r w:rsidRPr="00D7726B">
        <w:rPr>
          <w:rFonts w:ascii="Helvetica" w:hAnsi="Helvetica"/>
          <w:sz w:val="20"/>
          <w:lang w:val="lt-LT"/>
        </w:rPr>
        <w:t xml:space="preserve">, </w:t>
      </w:r>
      <w:bookmarkStart w:id="0" w:name="_Hlk169340432"/>
      <w:r w:rsidR="00063348" w:rsidRPr="00D7726B">
        <w:rPr>
          <w:rFonts w:ascii="Helvetica" w:hAnsi="Helvetica"/>
          <w:sz w:val="20"/>
          <w:lang w:val="lt-LT"/>
        </w:rPr>
        <w:t>kuri turi tokią struktūrą</w:t>
      </w:r>
      <w:bookmarkEnd w:id="0"/>
    </w:p>
    <w:p w14:paraId="0BB76A2D" w14:textId="77777777" w:rsidR="00D91574" w:rsidRPr="00D7726B" w:rsidRDefault="00D91574" w:rsidP="00D7726B">
      <w:pPr>
        <w:jc w:val="center"/>
        <w:rPr>
          <w:rFonts w:ascii="Helvetica" w:hAnsi="Helvetica"/>
          <w:noProof/>
          <w:sz w:val="20"/>
          <w:lang w:val="lt-LT"/>
        </w:rPr>
      </w:pPr>
      <w:r w:rsidRPr="00D7726B">
        <w:rPr>
          <w:rFonts w:ascii="Helvetica" w:hAnsi="Helvetica"/>
          <w:noProof/>
          <w:sz w:val="20"/>
          <w:lang w:val="lt-LT"/>
        </w:rPr>
        <w:pict w14:anchorId="354BE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57.5pt;height:121.45pt;visibility:visible">
            <v:imagedata r:id="rId7" o:title=""/>
          </v:shape>
        </w:pict>
      </w:r>
    </w:p>
    <w:p w14:paraId="1670EAAF" w14:textId="77777777" w:rsidR="00D91574" w:rsidRPr="00D7726B" w:rsidRDefault="00063348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turinti rentgeno spinduliuotės miltelių difrakcijos modelį, apimantį smailę</w:t>
      </w:r>
      <w:r w:rsidR="00D91574" w:rsidRPr="00D7726B">
        <w:rPr>
          <w:rFonts w:ascii="Helvetica" w:hAnsi="Helvetica"/>
          <w:sz w:val="20"/>
          <w:lang w:val="lt-LT"/>
        </w:rPr>
        <w:t xml:space="preserve">, </w:t>
      </w:r>
      <w:r w:rsidR="009B1043" w:rsidRPr="00D7726B">
        <w:rPr>
          <w:rFonts w:ascii="Helvetica" w:hAnsi="Helvetica"/>
          <w:sz w:val="20"/>
          <w:lang w:val="lt-LT"/>
        </w:rPr>
        <w:t>išreikštą kaip</w:t>
      </w:r>
      <w:r w:rsidR="00D91574" w:rsidRPr="00D7726B">
        <w:rPr>
          <w:rFonts w:ascii="Helvetica" w:hAnsi="Helvetica"/>
          <w:sz w:val="20"/>
          <w:lang w:val="lt-LT"/>
        </w:rPr>
        <w:t xml:space="preserve"> 2-teta, </w:t>
      </w:r>
      <w:r w:rsidR="009B1043" w:rsidRPr="00D7726B">
        <w:rPr>
          <w:rFonts w:ascii="Helvetica" w:hAnsi="Helvetica"/>
          <w:sz w:val="20"/>
          <w:lang w:val="lt-LT"/>
        </w:rPr>
        <w:t>ties</w:t>
      </w:r>
      <w:r w:rsidR="00D91574" w:rsidRPr="00D7726B">
        <w:rPr>
          <w:rFonts w:ascii="Helvetica" w:hAnsi="Helvetica"/>
          <w:sz w:val="20"/>
          <w:lang w:val="lt-LT"/>
        </w:rPr>
        <w:t xml:space="preserve"> 7</w:t>
      </w:r>
      <w:r w:rsidR="009B1043"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1 </w:t>
      </w:r>
      <w:r w:rsidR="009B1043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2θ </w:t>
      </w:r>
      <w:r w:rsidR="009B1043" w:rsidRPr="00D7726B">
        <w:rPr>
          <w:rFonts w:ascii="Helvetica" w:hAnsi="Helvetica"/>
          <w:sz w:val="20"/>
          <w:lang w:val="lt-LT"/>
        </w:rPr>
        <w:t>±</w:t>
      </w:r>
      <w:r w:rsidR="00D91574" w:rsidRPr="00D7726B">
        <w:rPr>
          <w:rFonts w:ascii="Helvetica" w:hAnsi="Helvetica"/>
          <w:sz w:val="20"/>
          <w:lang w:val="lt-LT"/>
        </w:rPr>
        <w:t xml:space="preserve"> 0</w:t>
      </w:r>
      <w:r w:rsidR="009B1043"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>2 2θ</w:t>
      </w:r>
      <w:r w:rsidR="009B1043" w:rsidRPr="00D7726B">
        <w:rPr>
          <w:rFonts w:ascii="Helvetica" w:hAnsi="Helvetica"/>
          <w:sz w:val="20"/>
          <w:lang w:val="lt-LT"/>
        </w:rPr>
        <w:t xml:space="preserve"> </w:t>
      </w:r>
      <w:bookmarkStart w:id="1" w:name="_Hlk169340266"/>
      <w:r w:rsidR="009B1043" w:rsidRPr="00D7726B">
        <w:rPr>
          <w:rFonts w:ascii="Helvetica" w:hAnsi="Helvetica"/>
          <w:sz w:val="20"/>
          <w:lang w:val="lt-LT"/>
        </w:rPr>
        <w:t>laipsnių,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9B1043" w:rsidRPr="00D7726B">
        <w:rPr>
          <w:rFonts w:ascii="Helvetica" w:hAnsi="Helvetica"/>
          <w:sz w:val="20"/>
          <w:lang w:val="lt-LT"/>
        </w:rPr>
        <w:t>esant maždaug 0 % santykinei oro drėgmei</w:t>
      </w:r>
      <w:bookmarkEnd w:id="1"/>
      <w:r w:rsidR="00D91574" w:rsidRPr="00D7726B">
        <w:rPr>
          <w:rFonts w:ascii="Helvetica" w:hAnsi="Helvetica"/>
          <w:sz w:val="20"/>
          <w:lang w:val="lt-LT"/>
        </w:rPr>
        <w:t>.</w:t>
      </w:r>
    </w:p>
    <w:p w14:paraId="04E8071B" w14:textId="77777777" w:rsidR="00D7726B" w:rsidRPr="00D7726B" w:rsidRDefault="00D7726B" w:rsidP="00D7726B">
      <w:pPr>
        <w:jc w:val="both"/>
        <w:rPr>
          <w:rFonts w:ascii="Helvetica" w:hAnsi="Helvetica"/>
          <w:sz w:val="20"/>
          <w:lang w:val="lt-LT"/>
        </w:rPr>
      </w:pPr>
    </w:p>
    <w:p w14:paraId="54654DE1" w14:textId="77777777" w:rsidR="00D91574" w:rsidRPr="00D7726B" w:rsidRDefault="00D91574" w:rsidP="00D7726B">
      <w:pPr>
        <w:ind w:firstLine="567"/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2. </w:t>
      </w:r>
      <w:r w:rsidR="009B1043" w:rsidRPr="00D7726B">
        <w:rPr>
          <w:rFonts w:ascii="Helvetica" w:hAnsi="Helvetica"/>
          <w:sz w:val="20"/>
          <w:lang w:val="lt-LT"/>
        </w:rPr>
        <w:t>Kieta forma pagal</w:t>
      </w:r>
      <w:r w:rsidRPr="00D7726B">
        <w:rPr>
          <w:rFonts w:ascii="Helvetica" w:hAnsi="Helvetica"/>
          <w:sz w:val="20"/>
          <w:lang w:val="lt-LT"/>
        </w:rPr>
        <w:t xml:space="preserve"> 1</w:t>
      </w:r>
      <w:r w:rsidR="009B1043" w:rsidRPr="00D7726B">
        <w:rPr>
          <w:rFonts w:ascii="Helvetica" w:hAnsi="Helvetica"/>
          <w:sz w:val="20"/>
          <w:lang w:val="lt-LT"/>
        </w:rPr>
        <w:t xml:space="preserve"> punktą</w:t>
      </w:r>
      <w:r w:rsidRPr="00D7726B">
        <w:rPr>
          <w:rFonts w:ascii="Helvetica" w:hAnsi="Helvetica"/>
          <w:sz w:val="20"/>
          <w:lang w:val="lt-LT"/>
        </w:rPr>
        <w:t xml:space="preserve">, </w:t>
      </w:r>
      <w:r w:rsidR="009B1043" w:rsidRPr="00D7726B">
        <w:rPr>
          <w:rFonts w:ascii="Helvetica" w:hAnsi="Helvetica"/>
          <w:sz w:val="20"/>
          <w:lang w:val="lt-LT"/>
        </w:rPr>
        <w:t>turinti rentgeno spinduliuotės miltelių difrakcijos modelį, apimantį</w:t>
      </w:r>
      <w:r w:rsidRPr="00D7726B">
        <w:rPr>
          <w:rFonts w:ascii="Helvetica" w:hAnsi="Helvetica"/>
          <w:sz w:val="20"/>
          <w:lang w:val="lt-LT"/>
        </w:rPr>
        <w:t>:</w:t>
      </w:r>
    </w:p>
    <w:p w14:paraId="4D699DFC" w14:textId="77777777" w:rsidR="00D91574" w:rsidRPr="00D7726B" w:rsidRDefault="009B1043" w:rsidP="00D7726B">
      <w:pPr>
        <w:jc w:val="both"/>
        <w:rPr>
          <w:rFonts w:ascii="Helvetica" w:hAnsi="Helvetica"/>
          <w:sz w:val="20"/>
          <w:lang w:val="lt-LT"/>
        </w:rPr>
      </w:pPr>
      <w:bookmarkStart w:id="2" w:name="_Hlk169343536"/>
      <w:r w:rsidRPr="00D7726B">
        <w:rPr>
          <w:rFonts w:ascii="Helvetica" w:hAnsi="Helvetica"/>
          <w:sz w:val="20"/>
          <w:lang w:val="lt-LT"/>
        </w:rPr>
        <w:t>smailę, išreikštą kaip 2</w:t>
      </w:r>
      <w:r w:rsidR="00D8639C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teta</w:t>
      </w:r>
      <w:bookmarkEnd w:id="2"/>
      <w:r w:rsidRPr="00D7726B">
        <w:rPr>
          <w:rFonts w:ascii="Helvetica" w:hAnsi="Helvetica"/>
          <w:sz w:val="20"/>
          <w:lang w:val="lt-LT"/>
        </w:rPr>
        <w:t xml:space="preserve">, ties </w:t>
      </w:r>
      <w:r w:rsidR="00D91574" w:rsidRPr="00D7726B">
        <w:rPr>
          <w:rFonts w:ascii="Helvetica" w:hAnsi="Helvetica"/>
          <w:sz w:val="20"/>
          <w:lang w:val="lt-LT"/>
        </w:rPr>
        <w:t>14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3 </w:t>
      </w:r>
      <w:r w:rsidR="00D8639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D91574" w:rsidRPr="00D7726B">
        <w:rPr>
          <w:rFonts w:ascii="Helvetica" w:hAnsi="Helvetica"/>
          <w:sz w:val="20"/>
          <w:lang w:val="lt-LT"/>
        </w:rPr>
        <w:t xml:space="preserve">2θ </w:t>
      </w:r>
      <w:r w:rsidR="00D8639C" w:rsidRPr="00D7726B">
        <w:rPr>
          <w:rFonts w:ascii="Helvetica" w:hAnsi="Helvetica"/>
          <w:sz w:val="20"/>
          <w:lang w:val="lt-LT"/>
        </w:rPr>
        <w:t>laipsnių, esant maždaug 0 % santykinei oro drėgmei</w:t>
      </w:r>
      <w:r w:rsidR="00D91574" w:rsidRPr="00D7726B">
        <w:rPr>
          <w:rFonts w:ascii="Helvetica" w:hAnsi="Helvetica"/>
          <w:sz w:val="20"/>
          <w:lang w:val="lt-LT"/>
        </w:rPr>
        <w:t xml:space="preserve">; </w:t>
      </w:r>
      <w:r w:rsidR="00F7296C" w:rsidRPr="00D7726B">
        <w:rPr>
          <w:rFonts w:ascii="Helvetica" w:hAnsi="Helvetica"/>
          <w:sz w:val="20"/>
          <w:lang w:val="lt-LT"/>
        </w:rPr>
        <w:t>arba</w:t>
      </w:r>
    </w:p>
    <w:p w14:paraId="67DE9FF1" w14:textId="77777777" w:rsidR="00D91574" w:rsidRPr="00D7726B" w:rsidRDefault="00851C74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bent vieną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smailę, išreikštą kaip 2 teta</w:t>
      </w:r>
      <w:r w:rsidR="00D91574" w:rsidRPr="00D7726B">
        <w:rPr>
          <w:rFonts w:ascii="Helvetica" w:hAnsi="Helvetica"/>
          <w:sz w:val="20"/>
          <w:lang w:val="lt-LT"/>
        </w:rPr>
        <w:t xml:space="preserve">, </w:t>
      </w:r>
      <w:r w:rsidRPr="00D7726B">
        <w:rPr>
          <w:rFonts w:ascii="Helvetica" w:hAnsi="Helvetica"/>
          <w:sz w:val="20"/>
          <w:lang w:val="lt-LT"/>
        </w:rPr>
        <w:t>parinktą iš grupės, susidedančios iš</w:t>
      </w:r>
      <w:r w:rsidR="00D91574" w:rsidRPr="00D7726B">
        <w:rPr>
          <w:rFonts w:ascii="Helvetica" w:hAnsi="Helvetica"/>
          <w:sz w:val="20"/>
          <w:lang w:val="lt-LT"/>
        </w:rPr>
        <w:t xml:space="preserve"> 14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3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 ir</w:t>
      </w:r>
      <w:r w:rsidR="00D91574" w:rsidRPr="00D7726B">
        <w:rPr>
          <w:rFonts w:ascii="Helvetica" w:hAnsi="Helvetica"/>
          <w:sz w:val="20"/>
          <w:lang w:val="lt-LT"/>
        </w:rPr>
        <w:t xml:space="preserve"> 18</w:t>
      </w:r>
      <w:r w:rsidR="00F7296C"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3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D91574" w:rsidRPr="00D7726B">
        <w:rPr>
          <w:rFonts w:ascii="Helvetica" w:hAnsi="Helvetica"/>
          <w:sz w:val="20"/>
          <w:lang w:val="lt-LT"/>
        </w:rPr>
        <w:t xml:space="preserve">2θ </w:t>
      </w:r>
      <w:r w:rsidR="00D8639C" w:rsidRPr="00D7726B">
        <w:rPr>
          <w:rFonts w:ascii="Helvetica" w:hAnsi="Helvetica"/>
          <w:sz w:val="20"/>
          <w:lang w:val="lt-LT"/>
        </w:rPr>
        <w:t>laipsnių, esant maždaug 0 % santykinei oro drėgmei</w:t>
      </w:r>
      <w:r w:rsidR="00D91574" w:rsidRPr="00D7726B">
        <w:rPr>
          <w:rFonts w:ascii="Helvetica" w:hAnsi="Helvetica"/>
          <w:sz w:val="20"/>
          <w:lang w:val="lt-LT"/>
        </w:rPr>
        <w:t xml:space="preserve">; </w:t>
      </w:r>
      <w:r w:rsidR="00F7296C" w:rsidRPr="00D7726B">
        <w:rPr>
          <w:rFonts w:ascii="Helvetica" w:hAnsi="Helvetica"/>
          <w:sz w:val="20"/>
          <w:lang w:val="lt-LT"/>
        </w:rPr>
        <w:t>arba</w:t>
      </w:r>
    </w:p>
    <w:p w14:paraId="62AAC0C2" w14:textId="77777777" w:rsidR="00D91574" w:rsidRPr="00D7726B" w:rsidRDefault="00F7296C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bent dvi smailes</w:t>
      </w:r>
      <w:r w:rsidR="00D91574" w:rsidRPr="00D7726B">
        <w:rPr>
          <w:rFonts w:ascii="Helvetica" w:hAnsi="Helvetica"/>
          <w:sz w:val="20"/>
          <w:lang w:val="lt-LT"/>
        </w:rPr>
        <w:t xml:space="preserve">, </w:t>
      </w:r>
      <w:r w:rsidRPr="00D7726B">
        <w:rPr>
          <w:rFonts w:ascii="Helvetica" w:hAnsi="Helvetica"/>
          <w:sz w:val="20"/>
          <w:lang w:val="lt-LT"/>
        </w:rPr>
        <w:t xml:space="preserve">išreikštas kaip 2 teta, parinktas iš grupės, susidedančios iš </w:t>
      </w:r>
      <w:r w:rsidR="00D91574" w:rsidRPr="00D7726B">
        <w:rPr>
          <w:rFonts w:ascii="Helvetica" w:hAnsi="Helvetica"/>
          <w:sz w:val="20"/>
          <w:lang w:val="lt-LT"/>
        </w:rPr>
        <w:t>14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3 </w:t>
      </w:r>
      <w:r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>2θ ± 0,2</w:t>
      </w:r>
      <w:r w:rsidR="00D91574" w:rsidRPr="00D7726B">
        <w:rPr>
          <w:rFonts w:ascii="Helvetica" w:hAnsi="Helvetica"/>
          <w:sz w:val="20"/>
          <w:lang w:val="lt-LT"/>
        </w:rPr>
        <w:t xml:space="preserve"> 2θ</w:t>
      </w:r>
      <w:r w:rsidRPr="00D7726B">
        <w:rPr>
          <w:rFonts w:ascii="Helvetica" w:hAnsi="Helvetica"/>
          <w:sz w:val="20"/>
          <w:lang w:val="lt-LT"/>
        </w:rPr>
        <w:t xml:space="preserve"> laipsnių</w:t>
      </w:r>
      <w:r w:rsidR="00D91574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D91574" w:rsidRPr="00D7726B">
        <w:rPr>
          <w:rFonts w:ascii="Helvetica" w:hAnsi="Helvetica"/>
          <w:sz w:val="20"/>
          <w:lang w:val="lt-LT"/>
        </w:rPr>
        <w:t>18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3 </w:t>
      </w:r>
      <w:r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13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8 </w:t>
      </w:r>
      <w:r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ir</w:t>
      </w:r>
      <w:r w:rsidR="00D91574" w:rsidRPr="00D7726B">
        <w:rPr>
          <w:rFonts w:ascii="Helvetica" w:hAnsi="Helvetica"/>
          <w:sz w:val="20"/>
          <w:lang w:val="lt-LT"/>
        </w:rPr>
        <w:t xml:space="preserve"> 12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0 </w:t>
      </w:r>
      <w:r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D91574" w:rsidRPr="00D7726B">
        <w:rPr>
          <w:rFonts w:ascii="Helvetica" w:hAnsi="Helvetica"/>
          <w:sz w:val="20"/>
          <w:lang w:val="lt-LT"/>
        </w:rPr>
        <w:t xml:space="preserve">2θ, </w:t>
      </w:r>
      <w:r w:rsidR="00D8639C" w:rsidRPr="00D7726B">
        <w:rPr>
          <w:rFonts w:ascii="Helvetica" w:hAnsi="Helvetica"/>
          <w:sz w:val="20"/>
          <w:lang w:val="lt-LT"/>
        </w:rPr>
        <w:t>laipsnių, esant maždaug 0 % santykinei oro drėgmei</w:t>
      </w:r>
      <w:r w:rsidR="00D91574" w:rsidRPr="00D7726B">
        <w:rPr>
          <w:rFonts w:ascii="Helvetica" w:hAnsi="Helvetica"/>
          <w:sz w:val="20"/>
          <w:lang w:val="lt-LT"/>
        </w:rPr>
        <w:t xml:space="preserve">; </w:t>
      </w:r>
      <w:r w:rsidRPr="00D7726B">
        <w:rPr>
          <w:rFonts w:ascii="Helvetica" w:hAnsi="Helvetica"/>
          <w:sz w:val="20"/>
          <w:lang w:val="lt-LT"/>
        </w:rPr>
        <w:t>arba</w:t>
      </w:r>
    </w:p>
    <w:p w14:paraId="4BB1B502" w14:textId="77777777" w:rsidR="00D91574" w:rsidRPr="00D7726B" w:rsidRDefault="00F7296C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bent tris smailes, išreikštas kaip 2 teta, parinktas iš grupės, susidedančios iš 14,3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18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3 </w:t>
      </w:r>
      <w:r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13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8 </w:t>
      </w:r>
      <w:r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12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0 </w:t>
      </w:r>
      <w:r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25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>1</w:t>
      </w:r>
      <w:r w:rsidRPr="00D7726B">
        <w:rPr>
          <w:rFonts w:ascii="Helvetica" w:hAnsi="Helvetica"/>
          <w:sz w:val="20"/>
          <w:lang w:val="lt-LT"/>
        </w:rPr>
        <w:t xml:space="preserve"> 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>2θ</w:t>
      </w:r>
      <w:r w:rsidR="00D7726B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± 0,2 </w:t>
      </w:r>
      <w:r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3B524B" w:rsidRPr="00D7726B">
        <w:rPr>
          <w:rFonts w:ascii="Helvetica" w:hAnsi="Helvetica"/>
          <w:sz w:val="20"/>
          <w:lang w:val="lt-LT"/>
        </w:rPr>
        <w:t>ir</w:t>
      </w:r>
      <w:r w:rsidR="00D91574" w:rsidRPr="00D7726B">
        <w:rPr>
          <w:rFonts w:ascii="Helvetica" w:hAnsi="Helvetica"/>
          <w:sz w:val="20"/>
          <w:lang w:val="lt-LT"/>
        </w:rPr>
        <w:t xml:space="preserve"> 18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9 </w:t>
      </w:r>
      <w:r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2θ</w:t>
      </w:r>
      <w:r w:rsidRPr="00D7726B">
        <w:rPr>
          <w:rFonts w:ascii="Helvetica" w:hAnsi="Helvetica"/>
          <w:sz w:val="20"/>
          <w:lang w:val="lt-LT"/>
        </w:rPr>
        <w:t xml:space="preserve"> ±</w:t>
      </w:r>
      <w:r w:rsidR="00D91574" w:rsidRPr="00D7726B">
        <w:rPr>
          <w:rFonts w:ascii="Helvetica" w:hAnsi="Helvetica"/>
          <w:sz w:val="20"/>
          <w:lang w:val="lt-LT"/>
        </w:rPr>
        <w:t xml:space="preserve"> 0</w:t>
      </w:r>
      <w:r w:rsidR="00D8639C"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2 2θ, </w:t>
      </w:r>
      <w:r w:rsidR="00D8639C" w:rsidRPr="00D7726B">
        <w:rPr>
          <w:rFonts w:ascii="Helvetica" w:hAnsi="Helvetica"/>
          <w:sz w:val="20"/>
          <w:lang w:val="lt-LT"/>
        </w:rPr>
        <w:t xml:space="preserve">laipsnių, </w:t>
      </w:r>
      <w:bookmarkStart w:id="3" w:name="_Hlk169345301"/>
      <w:r w:rsidR="00D8639C" w:rsidRPr="00D7726B">
        <w:rPr>
          <w:rFonts w:ascii="Helvetica" w:hAnsi="Helvetica"/>
          <w:sz w:val="20"/>
          <w:lang w:val="lt-LT"/>
        </w:rPr>
        <w:t>esant maždaug 0 % santykinei oro drėgmei</w:t>
      </w:r>
      <w:bookmarkEnd w:id="3"/>
      <w:r w:rsidR="00D91574" w:rsidRPr="00D7726B">
        <w:rPr>
          <w:rFonts w:ascii="Helvetica" w:hAnsi="Helvetica"/>
          <w:sz w:val="20"/>
          <w:lang w:val="lt-LT"/>
        </w:rPr>
        <w:t xml:space="preserve">; </w:t>
      </w:r>
      <w:r w:rsidRPr="00D7726B">
        <w:rPr>
          <w:rFonts w:ascii="Helvetica" w:hAnsi="Helvetica"/>
          <w:sz w:val="20"/>
          <w:lang w:val="lt-LT"/>
        </w:rPr>
        <w:t>arba</w:t>
      </w:r>
    </w:p>
    <w:p w14:paraId="7B79E218" w14:textId="77777777" w:rsidR="00D91574" w:rsidRPr="00D7726B" w:rsidRDefault="00F7296C" w:rsidP="00D7726B">
      <w:pPr>
        <w:jc w:val="both"/>
        <w:rPr>
          <w:rFonts w:ascii="Helvetica" w:hAnsi="Helvetica"/>
          <w:sz w:val="20"/>
          <w:lang w:val="lt-LT"/>
        </w:rPr>
      </w:pPr>
      <w:bookmarkStart w:id="4" w:name="_Hlk169345331"/>
      <w:r w:rsidRPr="00D7726B">
        <w:rPr>
          <w:rFonts w:ascii="Helvetica" w:hAnsi="Helvetica"/>
          <w:sz w:val="20"/>
          <w:lang w:val="lt-LT"/>
        </w:rPr>
        <w:t>bent keturias smailes, išreikštas kaip 2 teta, parinktas iš grupės, susidedančios iš 14,3</w:t>
      </w:r>
      <w:bookmarkEnd w:id="4"/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</w:t>
      </w:r>
      <w:r w:rsidR="00CD0A23" w:rsidRPr="00D7726B">
        <w:rPr>
          <w:rFonts w:ascii="Helvetica" w:hAnsi="Helvetica"/>
          <w:sz w:val="20"/>
          <w:lang w:val="lt-LT"/>
        </w:rPr>
        <w:t xml:space="preserve"> </w:t>
      </w:r>
      <w:r w:rsidR="00D91574" w:rsidRPr="00D7726B">
        <w:rPr>
          <w:rFonts w:ascii="Helvetica" w:hAnsi="Helvetica"/>
          <w:sz w:val="20"/>
          <w:lang w:val="lt-LT"/>
        </w:rPr>
        <w:t>18</w:t>
      </w:r>
      <w:r w:rsidR="00CD0A23"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3 </w:t>
      </w:r>
      <w:r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13</w:t>
      </w:r>
      <w:r w:rsidR="00CD0A23"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8 </w:t>
      </w:r>
      <w:r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12</w:t>
      </w:r>
      <w:r w:rsidR="00CD0A23"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0 </w:t>
      </w:r>
      <w:r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25</w:t>
      </w:r>
      <w:r w:rsidR="00CD0A23"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>1</w:t>
      </w:r>
      <w:r w:rsidR="00CD0A23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18</w:t>
      </w:r>
      <w:r w:rsidR="00CD0A23"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9 </w:t>
      </w:r>
      <w:r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27</w:t>
      </w:r>
      <w:r w:rsidR="00CD0A23"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2 </w:t>
      </w:r>
      <w:r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CD0A23" w:rsidRPr="00D7726B">
        <w:rPr>
          <w:rFonts w:ascii="Helvetica" w:hAnsi="Helvetica"/>
          <w:sz w:val="20"/>
          <w:lang w:val="lt-LT"/>
        </w:rPr>
        <w:t>ir</w:t>
      </w:r>
      <w:r w:rsidR="00D91574" w:rsidRPr="00D7726B">
        <w:rPr>
          <w:rFonts w:ascii="Helvetica" w:hAnsi="Helvetica"/>
          <w:sz w:val="20"/>
          <w:lang w:val="lt-LT"/>
        </w:rPr>
        <w:t xml:space="preserve"> 11</w:t>
      </w:r>
      <w:r w:rsidR="00CD0A23"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>0</w:t>
      </w:r>
      <w:r w:rsidR="00CD0A23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 xml:space="preserve">, </w:t>
      </w:r>
      <w:r w:rsidR="00CD0A23" w:rsidRPr="00D7726B">
        <w:rPr>
          <w:rFonts w:ascii="Helvetica" w:hAnsi="Helvetica"/>
          <w:sz w:val="20"/>
          <w:lang w:val="lt-LT"/>
        </w:rPr>
        <w:t>esant maždaug 0 % santykinei oro drėgmei</w:t>
      </w:r>
      <w:r w:rsidR="00D91574" w:rsidRPr="00D7726B">
        <w:rPr>
          <w:rFonts w:ascii="Helvetica" w:hAnsi="Helvetica"/>
          <w:sz w:val="20"/>
          <w:lang w:val="lt-LT"/>
        </w:rPr>
        <w:t xml:space="preserve">; </w:t>
      </w:r>
      <w:r w:rsidRPr="00D7726B">
        <w:rPr>
          <w:rFonts w:ascii="Helvetica" w:hAnsi="Helvetica"/>
          <w:sz w:val="20"/>
          <w:lang w:val="lt-LT"/>
        </w:rPr>
        <w:t>arba</w:t>
      </w:r>
    </w:p>
    <w:p w14:paraId="0DE3A0CB" w14:textId="77777777" w:rsidR="00D91574" w:rsidRPr="00D7726B" w:rsidRDefault="00CD0A23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bent keturias smailes, išreikštas kaip 2 teta, parinktas iš grupės, susidedančios iš 14,3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D91574" w:rsidRPr="00D7726B">
        <w:rPr>
          <w:rFonts w:ascii="Helvetica" w:hAnsi="Helvetica"/>
          <w:sz w:val="20"/>
          <w:lang w:val="lt-LT"/>
        </w:rPr>
        <w:t>18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3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13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8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12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0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25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>1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18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9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27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2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11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0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ir</w:t>
      </w:r>
      <w:r w:rsidR="00D91574" w:rsidRPr="00D7726B">
        <w:rPr>
          <w:rFonts w:ascii="Helvetica" w:hAnsi="Helvetica"/>
          <w:sz w:val="20"/>
          <w:lang w:val="lt-LT"/>
        </w:rPr>
        <w:t xml:space="preserve"> 16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2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 xml:space="preserve">, </w:t>
      </w:r>
      <w:r w:rsidRPr="00D7726B">
        <w:rPr>
          <w:rFonts w:ascii="Helvetica" w:hAnsi="Helvetica"/>
          <w:sz w:val="20"/>
          <w:lang w:val="lt-LT"/>
        </w:rPr>
        <w:t>esant maždaug 0 % santykinei oro drėgmei</w:t>
      </w:r>
      <w:r w:rsidR="00D91574" w:rsidRPr="00D7726B">
        <w:rPr>
          <w:rFonts w:ascii="Helvetica" w:hAnsi="Helvetica"/>
          <w:sz w:val="20"/>
          <w:lang w:val="lt-LT"/>
        </w:rPr>
        <w:t xml:space="preserve">; </w:t>
      </w:r>
      <w:r w:rsidRPr="00D7726B">
        <w:rPr>
          <w:rFonts w:ascii="Helvetica" w:hAnsi="Helvetica"/>
          <w:sz w:val="20"/>
          <w:lang w:val="lt-LT"/>
        </w:rPr>
        <w:t>arba</w:t>
      </w:r>
    </w:p>
    <w:p w14:paraId="709C38C6" w14:textId="77777777" w:rsidR="00D91574" w:rsidRPr="00D7726B" w:rsidRDefault="00CD0A23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bent šešias smailes, išreikštas kaip 2 teta, parinktas iš grupės, susidedančios iš 14,3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D91574" w:rsidRPr="00D7726B">
        <w:rPr>
          <w:rFonts w:ascii="Helvetica" w:hAnsi="Helvetica"/>
          <w:sz w:val="20"/>
          <w:lang w:val="lt-LT"/>
        </w:rPr>
        <w:t>18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3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13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8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12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0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25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>1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18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9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27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2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11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0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ir</w:t>
      </w:r>
      <w:r w:rsidR="00D91574" w:rsidRPr="00D7726B">
        <w:rPr>
          <w:rFonts w:ascii="Helvetica" w:hAnsi="Helvetica"/>
          <w:sz w:val="20"/>
          <w:lang w:val="lt-LT"/>
        </w:rPr>
        <w:t xml:space="preserve"> 16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2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 xml:space="preserve">, </w:t>
      </w:r>
      <w:r w:rsidRPr="00D7726B">
        <w:rPr>
          <w:rFonts w:ascii="Helvetica" w:hAnsi="Helvetica"/>
          <w:sz w:val="20"/>
          <w:lang w:val="lt-LT"/>
        </w:rPr>
        <w:t>esant maždaug 0 % santykinei oro drėgmei</w:t>
      </w:r>
      <w:r w:rsidR="00D91574" w:rsidRPr="00D7726B">
        <w:rPr>
          <w:rFonts w:ascii="Helvetica" w:hAnsi="Helvetica"/>
          <w:sz w:val="20"/>
          <w:lang w:val="lt-LT"/>
        </w:rPr>
        <w:t xml:space="preserve">; </w:t>
      </w:r>
      <w:r w:rsidRPr="00D7726B">
        <w:rPr>
          <w:rFonts w:ascii="Helvetica" w:hAnsi="Helvetica"/>
          <w:sz w:val="20"/>
          <w:lang w:val="lt-LT"/>
        </w:rPr>
        <w:t>arba</w:t>
      </w:r>
    </w:p>
    <w:p w14:paraId="343B0A80" w14:textId="77777777" w:rsidR="00D91574" w:rsidRPr="00D7726B" w:rsidRDefault="007E1D19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bent septynias smailes, išreikštas kaip 2 teta, parinktas iš grupės, susidedančios iš 14,3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D91574" w:rsidRPr="00D7726B">
        <w:rPr>
          <w:rFonts w:ascii="Helvetica" w:hAnsi="Helvetica"/>
          <w:sz w:val="20"/>
          <w:lang w:val="lt-LT"/>
        </w:rPr>
        <w:t>2θ</w:t>
      </w:r>
      <w:r w:rsidRPr="00D7726B">
        <w:rPr>
          <w:rFonts w:ascii="Helvetica" w:hAnsi="Helvetica"/>
          <w:sz w:val="20"/>
          <w:lang w:val="lt-LT"/>
        </w:rPr>
        <w:t xml:space="preserve"> laipsnių</w:t>
      </w:r>
      <w:r w:rsidR="00D91574" w:rsidRPr="00D7726B">
        <w:rPr>
          <w:rFonts w:ascii="Helvetica" w:hAnsi="Helvetica"/>
          <w:sz w:val="20"/>
          <w:lang w:val="lt-LT"/>
        </w:rPr>
        <w:t>, 18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3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13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8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12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0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25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>1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18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9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27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2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11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0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ir</w:t>
      </w:r>
      <w:r w:rsidR="00D91574" w:rsidRPr="00D7726B">
        <w:rPr>
          <w:rFonts w:ascii="Helvetica" w:hAnsi="Helvetica"/>
          <w:sz w:val="20"/>
          <w:lang w:val="lt-LT"/>
        </w:rPr>
        <w:t xml:space="preserve"> 16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2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 xml:space="preserve">, </w:t>
      </w:r>
      <w:r w:rsidRPr="00D7726B">
        <w:rPr>
          <w:rFonts w:ascii="Helvetica" w:hAnsi="Helvetica"/>
          <w:sz w:val="20"/>
          <w:lang w:val="lt-LT"/>
        </w:rPr>
        <w:t>esant maždaug 0 % santykinei oro drėgmei</w:t>
      </w:r>
      <w:r w:rsidR="00D91574" w:rsidRPr="00D7726B">
        <w:rPr>
          <w:rFonts w:ascii="Helvetica" w:hAnsi="Helvetica"/>
          <w:sz w:val="20"/>
          <w:lang w:val="lt-LT"/>
        </w:rPr>
        <w:t xml:space="preserve">; </w:t>
      </w:r>
      <w:r w:rsidRPr="00D7726B">
        <w:rPr>
          <w:rFonts w:ascii="Helvetica" w:hAnsi="Helvetica"/>
          <w:sz w:val="20"/>
          <w:lang w:val="lt-LT"/>
        </w:rPr>
        <w:t>arba</w:t>
      </w:r>
    </w:p>
    <w:p w14:paraId="580EB308" w14:textId="77777777" w:rsidR="00D91574" w:rsidRPr="00D7726B" w:rsidRDefault="00261251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lastRenderedPageBreak/>
        <w:t>bent aštuonias smailes, išreikštas kaip 2 teta, parinktas iš grupės, susidedančios iš 14,3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D91574" w:rsidRPr="00D7726B">
        <w:rPr>
          <w:rFonts w:ascii="Helvetica" w:hAnsi="Helvetica"/>
          <w:sz w:val="20"/>
          <w:lang w:val="lt-LT"/>
        </w:rPr>
        <w:t>2θ</w:t>
      </w:r>
      <w:r w:rsidRPr="00D7726B">
        <w:rPr>
          <w:rFonts w:ascii="Helvetica" w:hAnsi="Helvetica"/>
          <w:sz w:val="20"/>
          <w:lang w:val="lt-LT"/>
        </w:rPr>
        <w:t xml:space="preserve"> laipsnių</w:t>
      </w:r>
      <w:r w:rsidR="00D91574" w:rsidRPr="00D7726B">
        <w:rPr>
          <w:rFonts w:ascii="Helvetica" w:hAnsi="Helvetica"/>
          <w:sz w:val="20"/>
          <w:lang w:val="lt-LT"/>
        </w:rPr>
        <w:t>, 18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3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13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8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12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0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25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>1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18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9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27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2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>, 11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0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ir</w:t>
      </w:r>
      <w:r w:rsidR="00D91574" w:rsidRPr="00D7726B">
        <w:rPr>
          <w:rFonts w:ascii="Helvetica" w:hAnsi="Helvetica"/>
          <w:sz w:val="20"/>
          <w:lang w:val="lt-LT"/>
        </w:rPr>
        <w:t xml:space="preserve"> 16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2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D91574" w:rsidRPr="00D7726B">
        <w:rPr>
          <w:rFonts w:ascii="Helvetica" w:hAnsi="Helvetica"/>
          <w:sz w:val="20"/>
          <w:lang w:val="lt-LT"/>
        </w:rPr>
        <w:t xml:space="preserve">, </w:t>
      </w:r>
      <w:r w:rsidRPr="00D7726B">
        <w:rPr>
          <w:rFonts w:ascii="Helvetica" w:hAnsi="Helvetica"/>
          <w:sz w:val="20"/>
          <w:lang w:val="lt-LT"/>
        </w:rPr>
        <w:t>esant maždaug 0 % santykinei oro drėgmei.</w:t>
      </w:r>
    </w:p>
    <w:p w14:paraId="46F70E47" w14:textId="77777777" w:rsidR="00D7726B" w:rsidRPr="00D7726B" w:rsidRDefault="00D7726B" w:rsidP="00D7726B">
      <w:pPr>
        <w:jc w:val="both"/>
        <w:rPr>
          <w:rFonts w:ascii="Helvetica" w:hAnsi="Helvetica"/>
          <w:sz w:val="20"/>
          <w:lang w:val="lt-LT"/>
        </w:rPr>
      </w:pPr>
    </w:p>
    <w:p w14:paraId="0EEB8181" w14:textId="77777777" w:rsidR="00D91574" w:rsidRPr="00D7726B" w:rsidRDefault="00D91574" w:rsidP="00D7726B">
      <w:pPr>
        <w:ind w:firstLine="567"/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3. </w:t>
      </w:r>
      <w:r w:rsidR="00F7296C" w:rsidRPr="00D7726B">
        <w:rPr>
          <w:rFonts w:ascii="Helvetica" w:hAnsi="Helvetica"/>
          <w:sz w:val="20"/>
          <w:lang w:val="lt-LT"/>
        </w:rPr>
        <w:t>Kieta forma pagal</w:t>
      </w:r>
      <w:r w:rsidRPr="00D7726B">
        <w:rPr>
          <w:rFonts w:ascii="Helvetica" w:hAnsi="Helvetica"/>
          <w:sz w:val="20"/>
          <w:lang w:val="lt-LT"/>
        </w:rPr>
        <w:t xml:space="preserve"> 1</w:t>
      </w:r>
      <w:r w:rsidR="00F7296C" w:rsidRPr="00D7726B">
        <w:rPr>
          <w:rFonts w:ascii="Helvetica" w:hAnsi="Helvetica"/>
          <w:sz w:val="20"/>
          <w:lang w:val="lt-LT"/>
        </w:rPr>
        <w:t xml:space="preserve"> punktą</w:t>
      </w:r>
      <w:r w:rsidRPr="00D7726B">
        <w:rPr>
          <w:rFonts w:ascii="Helvetica" w:hAnsi="Helvetica"/>
          <w:sz w:val="20"/>
          <w:lang w:val="lt-LT"/>
        </w:rPr>
        <w:t xml:space="preserve">, </w:t>
      </w:r>
      <w:r w:rsidR="00261251" w:rsidRPr="00D7726B">
        <w:rPr>
          <w:rFonts w:ascii="Helvetica" w:hAnsi="Helvetica"/>
          <w:sz w:val="20"/>
          <w:lang w:val="lt-LT"/>
        </w:rPr>
        <w:t>turinti rentgeno spinduliuotės miltelių difrakcijos modelį, apimantį smailes</w:t>
      </w:r>
      <w:r w:rsidRPr="00D7726B">
        <w:rPr>
          <w:rFonts w:ascii="Helvetica" w:hAnsi="Helvetica"/>
          <w:sz w:val="20"/>
          <w:lang w:val="lt-LT"/>
        </w:rPr>
        <w:t xml:space="preserve">, </w:t>
      </w:r>
      <w:r w:rsidR="00261251" w:rsidRPr="00D7726B">
        <w:rPr>
          <w:rFonts w:ascii="Helvetica" w:hAnsi="Helvetica"/>
          <w:sz w:val="20"/>
          <w:lang w:val="lt-LT"/>
        </w:rPr>
        <w:t>išreikštas kaip 2 teta</w:t>
      </w:r>
      <w:r w:rsidRPr="00D7726B">
        <w:rPr>
          <w:rFonts w:ascii="Helvetica" w:hAnsi="Helvetica"/>
          <w:sz w:val="20"/>
          <w:lang w:val="lt-LT"/>
        </w:rPr>
        <w:t xml:space="preserve">, </w:t>
      </w:r>
      <w:r w:rsidR="00261251" w:rsidRPr="00D7726B">
        <w:rPr>
          <w:rFonts w:ascii="Helvetica" w:hAnsi="Helvetica"/>
          <w:sz w:val="20"/>
          <w:lang w:val="lt-LT"/>
        </w:rPr>
        <w:t xml:space="preserve">ties </w:t>
      </w:r>
      <w:r w:rsidRPr="00D7726B">
        <w:rPr>
          <w:rFonts w:ascii="Helvetica" w:hAnsi="Helvetica"/>
          <w:sz w:val="20"/>
          <w:lang w:val="lt-LT"/>
        </w:rPr>
        <w:t>7</w:t>
      </w:r>
      <w:r w:rsidR="00261251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1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Pr="00D7726B">
        <w:rPr>
          <w:rFonts w:ascii="Helvetica" w:hAnsi="Helvetica"/>
          <w:sz w:val="20"/>
          <w:lang w:val="lt-LT"/>
        </w:rPr>
        <w:t>, 14</w:t>
      </w:r>
      <w:r w:rsidR="00261251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3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Pr="00D7726B">
        <w:rPr>
          <w:rFonts w:ascii="Helvetica" w:hAnsi="Helvetica"/>
          <w:sz w:val="20"/>
          <w:lang w:val="lt-LT"/>
        </w:rPr>
        <w:t>, 18</w:t>
      </w:r>
      <w:r w:rsidR="00261251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3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Pr="00D7726B">
        <w:rPr>
          <w:rFonts w:ascii="Helvetica" w:hAnsi="Helvetica"/>
          <w:sz w:val="20"/>
          <w:lang w:val="lt-LT"/>
        </w:rPr>
        <w:t>, 13</w:t>
      </w:r>
      <w:r w:rsidR="00261251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8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261251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</w:t>
      </w:r>
      <w:bookmarkStart w:id="5" w:name="_Hlk169346402"/>
      <w:r w:rsidR="00D8639C" w:rsidRPr="00D7726B">
        <w:rPr>
          <w:rFonts w:ascii="Helvetica" w:hAnsi="Helvetica"/>
          <w:sz w:val="20"/>
          <w:lang w:val="lt-LT"/>
        </w:rPr>
        <w:t>±</w:t>
      </w:r>
      <w:bookmarkEnd w:id="5"/>
      <w:r w:rsidR="00D8639C" w:rsidRPr="00D7726B">
        <w:rPr>
          <w:rFonts w:ascii="Helvetica" w:hAnsi="Helvetica"/>
          <w:sz w:val="20"/>
          <w:lang w:val="lt-LT"/>
        </w:rPr>
        <w:t xml:space="preserve">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Pr="00D7726B">
        <w:rPr>
          <w:rFonts w:ascii="Helvetica" w:hAnsi="Helvetica"/>
          <w:sz w:val="20"/>
          <w:lang w:val="lt-LT"/>
        </w:rPr>
        <w:t>, 12</w:t>
      </w:r>
      <w:r w:rsidR="00261251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0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Pr="00D7726B">
        <w:rPr>
          <w:rFonts w:ascii="Helvetica" w:hAnsi="Helvetica"/>
          <w:sz w:val="20"/>
          <w:lang w:val="lt-LT"/>
        </w:rPr>
        <w:t>, 25</w:t>
      </w:r>
      <w:r w:rsidR="00261251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1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Pr="00D7726B">
        <w:rPr>
          <w:rFonts w:ascii="Helvetica" w:hAnsi="Helvetica"/>
          <w:sz w:val="20"/>
          <w:lang w:val="lt-LT"/>
        </w:rPr>
        <w:t>, 18</w:t>
      </w:r>
      <w:r w:rsidR="00DA268F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9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Pr="00D7726B">
        <w:rPr>
          <w:rFonts w:ascii="Helvetica" w:hAnsi="Helvetica"/>
          <w:sz w:val="20"/>
          <w:lang w:val="lt-LT"/>
        </w:rPr>
        <w:t xml:space="preserve"> 2θ</w:t>
      </w:r>
      <w:r w:rsidR="005F3CAC" w:rsidRPr="00D7726B">
        <w:rPr>
          <w:rFonts w:ascii="Helvetica" w:hAnsi="Helvetica"/>
          <w:sz w:val="20"/>
          <w:lang w:val="lt-LT"/>
        </w:rPr>
        <w:t xml:space="preserve"> ±</w:t>
      </w:r>
      <w:r w:rsidRPr="00D7726B">
        <w:rPr>
          <w:rFonts w:ascii="Helvetica" w:hAnsi="Helvetica"/>
          <w:sz w:val="20"/>
          <w:lang w:val="lt-LT"/>
        </w:rPr>
        <w:t xml:space="preserve"> 0</w:t>
      </w:r>
      <w:r w:rsidR="005F3CAC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>2</w:t>
      </w:r>
      <w:r w:rsidR="005F3CAC" w:rsidRPr="00D7726B">
        <w:rPr>
          <w:rFonts w:ascii="Helvetica" w:hAnsi="Helvetica"/>
          <w:sz w:val="20"/>
          <w:lang w:val="lt-LT"/>
        </w:rPr>
        <w:t xml:space="preserve">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Pr="00D7726B">
        <w:rPr>
          <w:rFonts w:ascii="Helvetica" w:hAnsi="Helvetica"/>
          <w:sz w:val="20"/>
          <w:lang w:val="lt-LT"/>
        </w:rPr>
        <w:t>, 27</w:t>
      </w:r>
      <w:r w:rsidR="005F3CAC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2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Pr="00D7726B">
        <w:rPr>
          <w:rFonts w:ascii="Helvetica" w:hAnsi="Helvetica"/>
          <w:sz w:val="20"/>
          <w:lang w:val="lt-LT"/>
        </w:rPr>
        <w:t>, 11</w:t>
      </w:r>
      <w:r w:rsidR="005F3CAC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0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261251" w:rsidRPr="00D7726B">
        <w:rPr>
          <w:rFonts w:ascii="Helvetica" w:hAnsi="Helvetica"/>
          <w:sz w:val="20"/>
          <w:lang w:val="lt-LT"/>
        </w:rPr>
        <w:t>ir</w:t>
      </w:r>
      <w:r w:rsidRPr="00D7726B">
        <w:rPr>
          <w:rFonts w:ascii="Helvetica" w:hAnsi="Helvetica"/>
          <w:sz w:val="20"/>
          <w:lang w:val="lt-LT"/>
        </w:rPr>
        <w:t xml:space="preserve"> 16</w:t>
      </w:r>
      <w:r w:rsidR="00261251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2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Pr="00D7726B">
        <w:rPr>
          <w:rFonts w:ascii="Helvetica" w:hAnsi="Helvetica"/>
          <w:sz w:val="20"/>
          <w:lang w:val="lt-LT"/>
        </w:rPr>
        <w:t>2θ</w:t>
      </w:r>
      <w:r w:rsidR="005F3CAC" w:rsidRPr="00D7726B">
        <w:rPr>
          <w:rFonts w:ascii="Helvetica" w:hAnsi="Helvetica"/>
          <w:sz w:val="20"/>
          <w:lang w:val="lt-LT"/>
        </w:rPr>
        <w:t xml:space="preserve"> laipsnių</w:t>
      </w:r>
      <w:r w:rsidRPr="00D7726B">
        <w:rPr>
          <w:rFonts w:ascii="Helvetica" w:hAnsi="Helvetica"/>
          <w:sz w:val="20"/>
          <w:lang w:val="lt-LT"/>
        </w:rPr>
        <w:t xml:space="preserve">, </w:t>
      </w:r>
      <w:r w:rsidR="00261251" w:rsidRPr="00D7726B">
        <w:rPr>
          <w:rFonts w:ascii="Helvetica" w:hAnsi="Helvetica"/>
          <w:sz w:val="20"/>
          <w:lang w:val="lt-LT"/>
        </w:rPr>
        <w:t>esant maždaug 0 % santykinei oro drėgmei</w:t>
      </w:r>
      <w:r w:rsidRPr="00D7726B">
        <w:rPr>
          <w:rFonts w:ascii="Helvetica" w:hAnsi="Helvetica"/>
          <w:sz w:val="20"/>
          <w:lang w:val="lt-LT"/>
        </w:rPr>
        <w:t>.</w:t>
      </w:r>
    </w:p>
    <w:p w14:paraId="7BD3DED1" w14:textId="77777777" w:rsidR="00D7726B" w:rsidRPr="00D7726B" w:rsidRDefault="00D7726B" w:rsidP="00D7726B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0A17F788" w14:textId="77777777" w:rsidR="00D91574" w:rsidRPr="00D7726B" w:rsidRDefault="00D91574" w:rsidP="00D7726B">
      <w:pPr>
        <w:ind w:firstLine="567"/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4. </w:t>
      </w:r>
      <w:r w:rsidR="00F7296C" w:rsidRPr="00D7726B">
        <w:rPr>
          <w:rFonts w:ascii="Helvetica" w:hAnsi="Helvetica"/>
          <w:sz w:val="20"/>
          <w:lang w:val="lt-LT"/>
        </w:rPr>
        <w:t>Kieta forma pagal 1 punktą</w:t>
      </w:r>
      <w:r w:rsidRPr="00D7726B">
        <w:rPr>
          <w:rFonts w:ascii="Helvetica" w:hAnsi="Helvetica"/>
          <w:sz w:val="20"/>
          <w:lang w:val="lt-LT"/>
        </w:rPr>
        <w:t xml:space="preserve">, </w:t>
      </w:r>
      <w:bookmarkStart w:id="6" w:name="_Hlk169346217"/>
      <w:r w:rsidR="00261251" w:rsidRPr="00D7726B">
        <w:rPr>
          <w:rFonts w:ascii="Helvetica" w:hAnsi="Helvetica"/>
          <w:sz w:val="20"/>
          <w:lang w:val="lt-LT"/>
        </w:rPr>
        <w:t xml:space="preserve">turinti rentgeno spinduliuotės miltelių difrakcijos modelį </w:t>
      </w:r>
      <w:bookmarkEnd w:id="6"/>
      <w:r w:rsidR="00261251" w:rsidRPr="00D7726B">
        <w:rPr>
          <w:rFonts w:ascii="Helvetica" w:hAnsi="Helvetica"/>
          <w:sz w:val="20"/>
          <w:lang w:val="lt-LT"/>
        </w:rPr>
        <w:t xml:space="preserve">iš esmės tokį, kaip parodyta </w:t>
      </w:r>
      <w:r w:rsidR="002D50F0" w:rsidRPr="00D7726B">
        <w:rPr>
          <w:rFonts w:ascii="Helvetica" w:hAnsi="Helvetica"/>
          <w:sz w:val="20"/>
          <w:lang w:val="lt-LT"/>
        </w:rPr>
        <w:t>pav</w:t>
      </w:r>
      <w:r w:rsidR="00261251" w:rsidRPr="00D7726B">
        <w:rPr>
          <w:rFonts w:ascii="Helvetica" w:hAnsi="Helvetica"/>
          <w:sz w:val="20"/>
          <w:lang w:val="lt-LT"/>
        </w:rPr>
        <w:t>. 3G,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261251" w:rsidRPr="00D7726B">
        <w:rPr>
          <w:rFonts w:ascii="Helvetica" w:hAnsi="Helvetica"/>
          <w:sz w:val="20"/>
          <w:lang w:val="lt-LT"/>
        </w:rPr>
        <w:t>esant maždaug 0 % santykinei oro drėgmei</w:t>
      </w:r>
      <w:r w:rsidRPr="00D7726B">
        <w:rPr>
          <w:rFonts w:ascii="Helvetica" w:hAnsi="Helvetica"/>
          <w:sz w:val="20"/>
          <w:lang w:val="lt-LT"/>
        </w:rPr>
        <w:t xml:space="preserve">; </w:t>
      </w:r>
      <w:r w:rsidR="00261251" w:rsidRPr="00D7726B">
        <w:rPr>
          <w:rFonts w:ascii="Helvetica" w:hAnsi="Helvetica"/>
          <w:sz w:val="20"/>
          <w:lang w:val="lt-LT"/>
        </w:rPr>
        <w:t>arba</w:t>
      </w:r>
    </w:p>
    <w:p w14:paraId="547FDCC5" w14:textId="77777777" w:rsidR="00D91574" w:rsidRPr="00D7726B" w:rsidRDefault="005F3CAC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turinti diferencinės skenuojančios </w:t>
      </w:r>
      <w:proofErr w:type="spellStart"/>
      <w:r w:rsidRPr="00D7726B">
        <w:rPr>
          <w:rFonts w:ascii="Helvetica" w:hAnsi="Helvetica"/>
          <w:sz w:val="20"/>
          <w:lang w:val="lt-LT"/>
        </w:rPr>
        <w:t>kalorimetrijos</w:t>
      </w:r>
      <w:proofErr w:type="spellEnd"/>
      <w:r w:rsidRPr="00D7726B">
        <w:rPr>
          <w:rFonts w:ascii="Helvetica" w:hAnsi="Helvetica"/>
          <w:sz w:val="20"/>
          <w:lang w:val="lt-LT"/>
        </w:rPr>
        <w:t xml:space="preserve"> (DSC) </w:t>
      </w:r>
      <w:proofErr w:type="spellStart"/>
      <w:r w:rsidRPr="00D7726B">
        <w:rPr>
          <w:rFonts w:ascii="Helvetica" w:hAnsi="Helvetica"/>
          <w:sz w:val="20"/>
          <w:lang w:val="lt-LT"/>
        </w:rPr>
        <w:t>termogramą</w:t>
      </w:r>
      <w:proofErr w:type="spellEnd"/>
      <w:r w:rsidRPr="00D7726B">
        <w:rPr>
          <w:rFonts w:ascii="Helvetica" w:hAnsi="Helvetica"/>
          <w:sz w:val="20"/>
          <w:lang w:val="lt-LT"/>
        </w:rPr>
        <w:t>, apimančią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lydymosi pradžią ties</w:t>
      </w:r>
      <w:r w:rsidR="00D91574" w:rsidRPr="00D7726B">
        <w:rPr>
          <w:rFonts w:ascii="Helvetica" w:hAnsi="Helvetica"/>
          <w:sz w:val="20"/>
          <w:lang w:val="lt-LT"/>
        </w:rPr>
        <w:t xml:space="preserve"> 218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2 °C </w:t>
      </w:r>
      <w:r w:rsidRPr="00D7726B">
        <w:rPr>
          <w:rFonts w:ascii="Helvetica" w:hAnsi="Helvetica"/>
          <w:sz w:val="20"/>
          <w:lang w:val="lt-LT"/>
        </w:rPr>
        <w:t>ir</w:t>
      </w:r>
      <w:r w:rsidR="00261251" w:rsidRPr="00D7726B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D7726B">
        <w:rPr>
          <w:rFonts w:ascii="Helvetica" w:hAnsi="Helvetica"/>
          <w:sz w:val="20"/>
          <w:lang w:val="lt-LT"/>
        </w:rPr>
        <w:t>endoterminį</w:t>
      </w:r>
      <w:proofErr w:type="spellEnd"/>
      <w:r w:rsidRPr="00D7726B">
        <w:rPr>
          <w:rFonts w:ascii="Helvetica" w:hAnsi="Helvetica"/>
          <w:sz w:val="20"/>
          <w:lang w:val="lt-LT"/>
        </w:rPr>
        <w:t xml:space="preserve"> maksimumą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 xml:space="preserve">ties </w:t>
      </w:r>
      <w:r w:rsidR="00D91574" w:rsidRPr="00D7726B">
        <w:rPr>
          <w:rFonts w:ascii="Helvetica" w:hAnsi="Helvetica"/>
          <w:sz w:val="20"/>
          <w:lang w:val="lt-LT"/>
        </w:rPr>
        <w:t>232</w:t>
      </w:r>
      <w:r w:rsidRPr="00D7726B">
        <w:rPr>
          <w:rFonts w:ascii="Helvetica" w:hAnsi="Helvetica"/>
          <w:sz w:val="20"/>
          <w:lang w:val="lt-LT"/>
        </w:rPr>
        <w:t>,</w:t>
      </w:r>
      <w:r w:rsidR="00D91574" w:rsidRPr="00D7726B">
        <w:rPr>
          <w:rFonts w:ascii="Helvetica" w:hAnsi="Helvetica"/>
          <w:sz w:val="20"/>
          <w:lang w:val="lt-LT"/>
        </w:rPr>
        <w:t xml:space="preserve">1 °C; </w:t>
      </w:r>
      <w:r w:rsidRPr="00D7726B">
        <w:rPr>
          <w:rFonts w:ascii="Helvetica" w:hAnsi="Helvetica"/>
          <w:sz w:val="20"/>
          <w:lang w:val="lt-LT"/>
        </w:rPr>
        <w:t>arba</w:t>
      </w:r>
    </w:p>
    <w:p w14:paraId="48454C87" w14:textId="77777777" w:rsidR="00D91574" w:rsidRPr="00D7726B" w:rsidRDefault="005F3CAC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turinti diferencinės skenuojančios </w:t>
      </w:r>
      <w:proofErr w:type="spellStart"/>
      <w:r w:rsidRPr="00D7726B">
        <w:rPr>
          <w:rFonts w:ascii="Helvetica" w:hAnsi="Helvetica"/>
          <w:sz w:val="20"/>
          <w:lang w:val="lt-LT"/>
        </w:rPr>
        <w:t>kalorimetrijos</w:t>
      </w:r>
      <w:proofErr w:type="spellEnd"/>
      <w:r w:rsidRPr="00D7726B">
        <w:rPr>
          <w:rFonts w:ascii="Helvetica" w:hAnsi="Helvetica"/>
          <w:sz w:val="20"/>
          <w:lang w:val="lt-LT"/>
        </w:rPr>
        <w:t xml:space="preserve"> (DSC) </w:t>
      </w:r>
      <w:proofErr w:type="spellStart"/>
      <w:r w:rsidRPr="00D7726B">
        <w:rPr>
          <w:rFonts w:ascii="Helvetica" w:hAnsi="Helvetica"/>
          <w:sz w:val="20"/>
          <w:lang w:val="lt-LT"/>
        </w:rPr>
        <w:t>termogramą</w:t>
      </w:r>
      <w:proofErr w:type="spellEnd"/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iš esmės kaip parodyta</w:t>
      </w:r>
      <w:r w:rsidR="00261251" w:rsidRPr="00D7726B">
        <w:rPr>
          <w:rFonts w:ascii="Helvetica" w:hAnsi="Helvetica"/>
          <w:sz w:val="20"/>
          <w:lang w:val="lt-LT"/>
        </w:rPr>
        <w:t xml:space="preserve"> </w:t>
      </w:r>
      <w:r w:rsidR="002D50F0" w:rsidRPr="00D7726B">
        <w:rPr>
          <w:rFonts w:ascii="Helvetica" w:hAnsi="Helvetica"/>
          <w:sz w:val="20"/>
          <w:lang w:val="lt-LT"/>
        </w:rPr>
        <w:t>pav</w:t>
      </w:r>
      <w:r w:rsidRPr="00D7726B">
        <w:rPr>
          <w:rFonts w:ascii="Helvetica" w:hAnsi="Helvetica"/>
          <w:sz w:val="20"/>
          <w:lang w:val="lt-LT"/>
        </w:rPr>
        <w:t xml:space="preserve">. </w:t>
      </w:r>
      <w:r w:rsidR="00D91574" w:rsidRPr="00D7726B">
        <w:rPr>
          <w:rFonts w:ascii="Helvetica" w:hAnsi="Helvetica"/>
          <w:sz w:val="20"/>
          <w:lang w:val="lt-LT"/>
        </w:rPr>
        <w:t>7</w:t>
      </w:r>
      <w:r w:rsidRPr="00D7726B">
        <w:rPr>
          <w:rFonts w:ascii="Helvetica" w:hAnsi="Helvetica"/>
          <w:sz w:val="20"/>
          <w:lang w:val="lt-LT"/>
        </w:rPr>
        <w:t xml:space="preserve"> apatinėje diagramoje</w:t>
      </w:r>
      <w:r w:rsidR="00D91574" w:rsidRPr="00D7726B">
        <w:rPr>
          <w:rFonts w:ascii="Helvetica" w:hAnsi="Helvetica"/>
          <w:sz w:val="20"/>
          <w:lang w:val="lt-LT"/>
        </w:rPr>
        <w:t xml:space="preserve">; </w:t>
      </w:r>
      <w:r w:rsidRPr="00D7726B">
        <w:rPr>
          <w:rFonts w:ascii="Helvetica" w:hAnsi="Helvetica"/>
          <w:sz w:val="20"/>
          <w:lang w:val="lt-LT"/>
        </w:rPr>
        <w:t>arba</w:t>
      </w:r>
    </w:p>
    <w:p w14:paraId="2595C484" w14:textId="77777777" w:rsidR="00D91574" w:rsidRPr="00D7726B" w:rsidRDefault="005F3CAC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turinčios </w:t>
      </w:r>
      <w:proofErr w:type="spellStart"/>
      <w:r w:rsidRPr="00D7726B">
        <w:rPr>
          <w:rFonts w:ascii="Helvetica" w:hAnsi="Helvetica"/>
          <w:sz w:val="20"/>
          <w:lang w:val="lt-LT"/>
        </w:rPr>
        <w:t>termogravimetrinę</w:t>
      </w:r>
      <w:proofErr w:type="spellEnd"/>
      <w:r w:rsidRPr="00D7726B">
        <w:rPr>
          <w:rFonts w:ascii="Helvetica" w:hAnsi="Helvetica"/>
          <w:sz w:val="20"/>
          <w:lang w:val="lt-LT"/>
        </w:rPr>
        <w:t xml:space="preserve"> analizę </w:t>
      </w:r>
      <w:r w:rsidR="00D91574" w:rsidRPr="00D7726B">
        <w:rPr>
          <w:rFonts w:ascii="Helvetica" w:hAnsi="Helvetica"/>
          <w:sz w:val="20"/>
          <w:lang w:val="lt-LT"/>
        </w:rPr>
        <w:t xml:space="preserve">(TGA) </w:t>
      </w:r>
      <w:r w:rsidRPr="00D7726B">
        <w:rPr>
          <w:rFonts w:ascii="Helvetica" w:hAnsi="Helvetica"/>
          <w:sz w:val="20"/>
          <w:lang w:val="lt-LT"/>
        </w:rPr>
        <w:t xml:space="preserve">iš esmės kaip parodyta </w:t>
      </w:r>
      <w:r w:rsidR="002D50F0" w:rsidRPr="00D7726B">
        <w:rPr>
          <w:rFonts w:ascii="Helvetica" w:hAnsi="Helvetica"/>
          <w:sz w:val="20"/>
          <w:lang w:val="lt-LT"/>
        </w:rPr>
        <w:t>pav</w:t>
      </w:r>
      <w:r w:rsidRPr="00D7726B">
        <w:rPr>
          <w:rFonts w:ascii="Helvetica" w:hAnsi="Helvetica"/>
          <w:sz w:val="20"/>
          <w:lang w:val="lt-LT"/>
        </w:rPr>
        <w:t>. 7 viršutinėje diagramoje</w:t>
      </w:r>
      <w:r w:rsidR="00D91574" w:rsidRPr="00D7726B">
        <w:rPr>
          <w:rFonts w:ascii="Helvetica" w:hAnsi="Helvetica"/>
          <w:sz w:val="20"/>
          <w:lang w:val="lt-LT"/>
        </w:rPr>
        <w:t>.</w:t>
      </w:r>
    </w:p>
    <w:p w14:paraId="7DA0BDE3" w14:textId="77777777" w:rsidR="00D7726B" w:rsidRPr="00D7726B" w:rsidRDefault="00D7726B" w:rsidP="00D7726B">
      <w:pPr>
        <w:jc w:val="both"/>
        <w:rPr>
          <w:rFonts w:ascii="Helvetica" w:hAnsi="Helvetica"/>
          <w:sz w:val="20"/>
          <w:lang w:val="lt-LT"/>
        </w:rPr>
      </w:pPr>
    </w:p>
    <w:p w14:paraId="1AA1A7AD" w14:textId="77777777" w:rsidR="00D91574" w:rsidRPr="00D7726B" w:rsidRDefault="00D91574" w:rsidP="00D7726B">
      <w:pPr>
        <w:ind w:firstLine="567"/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5. </w:t>
      </w:r>
      <w:r w:rsidR="005F3CAC" w:rsidRPr="00D7726B">
        <w:rPr>
          <w:rFonts w:ascii="Helvetica" w:hAnsi="Helvetica"/>
          <w:sz w:val="20"/>
          <w:lang w:val="lt-LT"/>
        </w:rPr>
        <w:t>Kompozicija, apimanti</w:t>
      </w:r>
      <w:r w:rsidRPr="00D7726B">
        <w:rPr>
          <w:rFonts w:ascii="Helvetica" w:hAnsi="Helvetica"/>
          <w:sz w:val="20"/>
          <w:lang w:val="lt-LT"/>
        </w:rPr>
        <w:t xml:space="preserve"> RAD1901</w:t>
      </w:r>
      <w:r w:rsidR="005F3CAC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5F3CAC" w:rsidRPr="00D7726B">
        <w:rPr>
          <w:rFonts w:ascii="Helvetica" w:hAnsi="Helvetica"/>
          <w:sz w:val="20"/>
          <w:lang w:val="lt-LT"/>
        </w:rPr>
        <w:t>kur</w:t>
      </w:r>
      <w:r w:rsidRPr="00D7726B">
        <w:rPr>
          <w:rFonts w:ascii="Helvetica" w:hAnsi="Helvetica"/>
          <w:sz w:val="20"/>
          <w:lang w:val="lt-LT"/>
        </w:rPr>
        <w:t>:</w:t>
      </w:r>
    </w:p>
    <w:p w14:paraId="46AA5537" w14:textId="77777777" w:rsidR="00D91574" w:rsidRPr="00D7726B" w:rsidRDefault="00C36C30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ne mažiau kaip 5 % m/m viso RAD1901 kiekio yra kieto pavidalo</w:t>
      </w:r>
      <w:r w:rsidR="00D91574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pagal bet kurį iš ankstesnių punktų</w:t>
      </w:r>
      <w:r w:rsidR="00D91574" w:rsidRPr="00D7726B">
        <w:rPr>
          <w:rFonts w:ascii="Helvetica" w:hAnsi="Helvetica"/>
          <w:sz w:val="20"/>
          <w:lang w:val="lt-LT"/>
        </w:rPr>
        <w:t xml:space="preserve">; </w:t>
      </w:r>
      <w:r w:rsidRPr="00D7726B">
        <w:rPr>
          <w:rFonts w:ascii="Helvetica" w:hAnsi="Helvetica"/>
          <w:sz w:val="20"/>
          <w:lang w:val="lt-LT"/>
        </w:rPr>
        <w:t>arba</w:t>
      </w:r>
    </w:p>
    <w:p w14:paraId="0F93EFC2" w14:textId="77777777" w:rsidR="00C36C30" w:rsidRPr="00D7726B" w:rsidRDefault="00C36C30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ne mažiau kaip 25 % m/m viso RAD1901 kiekio yra kieto pavidalo pagal bet kurį iš ankstesnių punktų; arba</w:t>
      </w:r>
    </w:p>
    <w:p w14:paraId="3961919C" w14:textId="77777777" w:rsidR="00D91574" w:rsidRPr="00D7726B" w:rsidRDefault="00C36C30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ne mažiau kaip 50 % m/m viso RAD1901 kiekio yra kieto pavidalo pagal bet kurį iš ankstesnių punktų; arba</w:t>
      </w:r>
    </w:p>
    <w:p w14:paraId="6F1BE6FC" w14:textId="77777777" w:rsidR="00D91574" w:rsidRPr="00D7726B" w:rsidRDefault="00C36C30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ne mažiau kaip 90 % m/m viso RAD1901 kiekio yra kieto pavidalo pagal bet kurį iš ankstesnių punktų; arba</w:t>
      </w:r>
    </w:p>
    <w:p w14:paraId="1C793F2B" w14:textId="77777777" w:rsidR="00D91574" w:rsidRPr="00D7726B" w:rsidRDefault="00C36C30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ne mažiau kaip 95 % m/m viso RAD1901 kiekio yra kieto pavidalo pagal bet kurį iš ankstesnių punktų; arba</w:t>
      </w:r>
    </w:p>
    <w:p w14:paraId="72792491" w14:textId="77777777" w:rsidR="00D91574" w:rsidRPr="00D7726B" w:rsidRDefault="00C36C30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ne mažiau kaip 98 % m/m viso RAD1901 kiekio yra kieto pavidalo pagal bet kurį iš ankstesnių punktų</w:t>
      </w:r>
      <w:r w:rsidR="00D91574" w:rsidRPr="00D7726B">
        <w:rPr>
          <w:rFonts w:ascii="Helvetica" w:hAnsi="Helvetica"/>
          <w:sz w:val="20"/>
          <w:lang w:val="lt-LT"/>
        </w:rPr>
        <w:t>.</w:t>
      </w:r>
    </w:p>
    <w:p w14:paraId="2C7CC79D" w14:textId="77777777" w:rsidR="00D7726B" w:rsidRPr="00D7726B" w:rsidRDefault="00D7726B" w:rsidP="00D7726B">
      <w:pPr>
        <w:jc w:val="both"/>
        <w:rPr>
          <w:rFonts w:ascii="Helvetica" w:hAnsi="Helvetica"/>
          <w:sz w:val="20"/>
          <w:lang w:val="lt-LT"/>
        </w:rPr>
      </w:pPr>
    </w:p>
    <w:p w14:paraId="4A028C1B" w14:textId="77777777" w:rsidR="00D91574" w:rsidRPr="00D7726B" w:rsidRDefault="00D91574" w:rsidP="00D7726B">
      <w:pPr>
        <w:ind w:firstLine="567"/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6. </w:t>
      </w:r>
      <w:r w:rsidR="00B6013E" w:rsidRPr="00D7726B">
        <w:rPr>
          <w:rFonts w:ascii="Helvetica" w:hAnsi="Helvetica"/>
          <w:sz w:val="20"/>
          <w:lang w:val="lt-LT"/>
        </w:rPr>
        <w:t>Farmacinė kompozicija, apimanti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B6013E" w:rsidRPr="00D7726B">
        <w:rPr>
          <w:rFonts w:ascii="Helvetica" w:hAnsi="Helvetica"/>
          <w:sz w:val="20"/>
          <w:lang w:val="lt-LT"/>
        </w:rPr>
        <w:t>kietą</w:t>
      </w:r>
      <w:r w:rsidRPr="00D7726B">
        <w:rPr>
          <w:rFonts w:ascii="Helvetica" w:hAnsi="Helvetica"/>
          <w:sz w:val="20"/>
          <w:lang w:val="lt-LT"/>
        </w:rPr>
        <w:t xml:space="preserve"> form</w:t>
      </w:r>
      <w:r w:rsidR="00B6013E" w:rsidRPr="00D7726B">
        <w:rPr>
          <w:rFonts w:ascii="Helvetica" w:hAnsi="Helvetica"/>
          <w:sz w:val="20"/>
          <w:lang w:val="lt-LT"/>
        </w:rPr>
        <w:t>ą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B6013E" w:rsidRPr="00D7726B">
        <w:rPr>
          <w:rFonts w:ascii="Helvetica" w:hAnsi="Helvetica"/>
          <w:sz w:val="20"/>
          <w:lang w:val="lt-LT"/>
        </w:rPr>
        <w:t>pagal bet kurį iš</w:t>
      </w:r>
      <w:r w:rsidRPr="00D7726B">
        <w:rPr>
          <w:rFonts w:ascii="Helvetica" w:hAnsi="Helvetica"/>
          <w:sz w:val="20"/>
          <w:lang w:val="lt-LT"/>
        </w:rPr>
        <w:t xml:space="preserve"> 1 </w:t>
      </w:r>
      <w:r w:rsidR="00B6013E" w:rsidRPr="00D7726B">
        <w:rPr>
          <w:rFonts w:ascii="Helvetica" w:hAnsi="Helvetica"/>
          <w:sz w:val="20"/>
          <w:lang w:val="lt-LT"/>
        </w:rPr>
        <w:t>–</w:t>
      </w:r>
      <w:r w:rsidRPr="00D7726B">
        <w:rPr>
          <w:rFonts w:ascii="Helvetica" w:hAnsi="Helvetica"/>
          <w:sz w:val="20"/>
          <w:lang w:val="lt-LT"/>
        </w:rPr>
        <w:t xml:space="preserve"> 4</w:t>
      </w:r>
      <w:r w:rsidR="00B6013E" w:rsidRPr="00D7726B">
        <w:rPr>
          <w:rFonts w:ascii="Helvetica" w:hAnsi="Helvetica"/>
          <w:sz w:val="20"/>
          <w:lang w:val="lt-LT"/>
        </w:rPr>
        <w:t xml:space="preserve"> punktų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B6013E" w:rsidRPr="00D7726B">
        <w:rPr>
          <w:rFonts w:ascii="Helvetica" w:hAnsi="Helvetica"/>
          <w:sz w:val="20"/>
          <w:lang w:val="lt-LT"/>
        </w:rPr>
        <w:t>ir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B6013E" w:rsidRPr="00D7726B">
        <w:rPr>
          <w:rFonts w:ascii="Helvetica" w:hAnsi="Helvetica"/>
          <w:sz w:val="20"/>
          <w:lang w:val="lt-LT"/>
        </w:rPr>
        <w:t>vieną arba keletą farmaciniu požiūriu priimtinų pagalbinių medžiagų</w:t>
      </w:r>
      <w:r w:rsidRPr="00D7726B">
        <w:rPr>
          <w:rFonts w:ascii="Helvetica" w:hAnsi="Helvetica"/>
          <w:sz w:val="20"/>
          <w:lang w:val="lt-LT"/>
        </w:rPr>
        <w:t>.</w:t>
      </w:r>
    </w:p>
    <w:p w14:paraId="5EC5B8E1" w14:textId="77777777" w:rsidR="00D7726B" w:rsidRPr="00D7726B" w:rsidRDefault="00D7726B" w:rsidP="00D7726B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62527E1B" w14:textId="77777777" w:rsidR="00C21D6A" w:rsidRPr="00D7726B" w:rsidRDefault="00C21D6A" w:rsidP="00D7726B">
      <w:pPr>
        <w:ind w:firstLine="567"/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7. </w:t>
      </w:r>
      <w:r w:rsidR="00B6013E" w:rsidRPr="00D7726B">
        <w:rPr>
          <w:rFonts w:ascii="Helvetica" w:hAnsi="Helvetica"/>
          <w:sz w:val="20"/>
          <w:lang w:val="lt-LT"/>
        </w:rPr>
        <w:t>Kietos formos pagal bet kurį iš 1 – 4 punktų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B6013E" w:rsidRPr="00D7726B">
        <w:rPr>
          <w:rFonts w:ascii="Helvetica" w:hAnsi="Helvetica"/>
          <w:sz w:val="20"/>
          <w:lang w:val="lt-LT"/>
        </w:rPr>
        <w:t>gamybos būdas, apimantis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832D10" w:rsidRPr="00D7726B">
        <w:rPr>
          <w:rFonts w:ascii="Helvetica" w:hAnsi="Helvetica"/>
          <w:sz w:val="20"/>
          <w:lang w:val="lt-LT"/>
        </w:rPr>
        <w:t>nusodinim</w:t>
      </w:r>
      <w:r w:rsidR="00805AD4" w:rsidRPr="00D7726B">
        <w:rPr>
          <w:rFonts w:ascii="Helvetica" w:hAnsi="Helvetica"/>
          <w:sz w:val="20"/>
          <w:lang w:val="lt-LT"/>
        </w:rPr>
        <w:t>ą</w:t>
      </w:r>
      <w:r w:rsidR="00832D10" w:rsidRPr="00D7726B">
        <w:rPr>
          <w:rFonts w:ascii="Helvetica" w:hAnsi="Helvetica"/>
          <w:sz w:val="20"/>
          <w:lang w:val="lt-LT"/>
        </w:rPr>
        <w:t xml:space="preserve"> iš tirpalo, apimančio RAD1901-2HCl ir tirpiklį, arba suspensiją </w:t>
      </w:r>
      <w:r w:rsidRPr="00D7726B">
        <w:rPr>
          <w:rFonts w:ascii="Helvetica" w:hAnsi="Helvetica"/>
          <w:sz w:val="20"/>
          <w:lang w:val="lt-LT"/>
        </w:rPr>
        <w:t xml:space="preserve">RAD1901-2HCl </w:t>
      </w:r>
      <w:r w:rsidR="00832D10" w:rsidRPr="00D7726B">
        <w:rPr>
          <w:rFonts w:ascii="Helvetica" w:hAnsi="Helvetica"/>
          <w:sz w:val="20"/>
          <w:lang w:val="lt-LT"/>
        </w:rPr>
        <w:t>tirpiklyje</w:t>
      </w:r>
      <w:r w:rsidRPr="00D7726B">
        <w:rPr>
          <w:rFonts w:ascii="Helvetica" w:hAnsi="Helvetica"/>
          <w:sz w:val="20"/>
          <w:lang w:val="lt-LT"/>
        </w:rPr>
        <w:t xml:space="preserve">, </w:t>
      </w:r>
      <w:r w:rsidR="00832D10" w:rsidRPr="00D7726B">
        <w:rPr>
          <w:rFonts w:ascii="Helvetica" w:hAnsi="Helvetica"/>
          <w:sz w:val="20"/>
          <w:lang w:val="lt-LT"/>
        </w:rPr>
        <w:t>kur tirpiklis apima</w:t>
      </w:r>
      <w:r w:rsidRPr="00D7726B">
        <w:rPr>
          <w:rFonts w:ascii="Helvetica" w:hAnsi="Helvetica"/>
          <w:sz w:val="20"/>
          <w:lang w:val="lt-LT"/>
        </w:rPr>
        <w:t xml:space="preserve"> organi</w:t>
      </w:r>
      <w:r w:rsidR="00832D10" w:rsidRPr="00D7726B">
        <w:rPr>
          <w:rFonts w:ascii="Helvetica" w:hAnsi="Helvetica"/>
          <w:sz w:val="20"/>
          <w:lang w:val="lt-LT"/>
        </w:rPr>
        <w:t>nį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832D10" w:rsidRPr="00D7726B">
        <w:rPr>
          <w:rFonts w:ascii="Helvetica" w:hAnsi="Helvetica"/>
          <w:sz w:val="20"/>
          <w:lang w:val="lt-LT"/>
        </w:rPr>
        <w:t>tirpiklį,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832D10" w:rsidRPr="00D7726B">
        <w:rPr>
          <w:rFonts w:ascii="Helvetica" w:hAnsi="Helvetica"/>
          <w:sz w:val="20"/>
          <w:lang w:val="lt-LT"/>
        </w:rPr>
        <w:t>išskyrus metanolį, o vandens kiekis yra ne didesnis kaip</w:t>
      </w:r>
      <w:r w:rsidRPr="00D7726B">
        <w:rPr>
          <w:rFonts w:ascii="Helvetica" w:hAnsi="Helvetica"/>
          <w:sz w:val="20"/>
          <w:lang w:val="lt-LT"/>
        </w:rPr>
        <w:t xml:space="preserve"> 5</w:t>
      </w:r>
      <w:r w:rsidR="00832D10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 xml:space="preserve">% </w:t>
      </w:r>
      <w:r w:rsidR="00832D10" w:rsidRPr="00D7726B">
        <w:rPr>
          <w:rFonts w:ascii="Helvetica" w:hAnsi="Helvetica"/>
          <w:sz w:val="20"/>
          <w:lang w:val="lt-LT"/>
        </w:rPr>
        <w:t>t</w:t>
      </w:r>
      <w:r w:rsidRPr="00D7726B">
        <w:rPr>
          <w:rFonts w:ascii="Helvetica" w:hAnsi="Helvetica"/>
          <w:sz w:val="20"/>
          <w:lang w:val="lt-LT"/>
        </w:rPr>
        <w:t>/</w:t>
      </w:r>
      <w:r w:rsidR="00832D10" w:rsidRPr="00D7726B">
        <w:rPr>
          <w:rFonts w:ascii="Helvetica" w:hAnsi="Helvetica"/>
          <w:sz w:val="20"/>
          <w:lang w:val="lt-LT"/>
        </w:rPr>
        <w:t>t</w:t>
      </w:r>
      <w:r w:rsidRPr="00D7726B">
        <w:rPr>
          <w:rFonts w:ascii="Helvetica" w:hAnsi="Helvetica"/>
          <w:sz w:val="20"/>
          <w:lang w:val="lt-LT"/>
        </w:rPr>
        <w:t>.</w:t>
      </w:r>
    </w:p>
    <w:p w14:paraId="11BCC101" w14:textId="77777777" w:rsidR="00D7726B" w:rsidRPr="00D7726B" w:rsidRDefault="00D7726B" w:rsidP="00D7726B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11450C1F" w14:textId="77777777" w:rsidR="00D91574" w:rsidRPr="00D7726B" w:rsidRDefault="00C21D6A" w:rsidP="00D7726B">
      <w:pPr>
        <w:ind w:firstLine="567"/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8. </w:t>
      </w:r>
      <w:r w:rsidR="00D8639C" w:rsidRPr="00D7726B">
        <w:rPr>
          <w:rFonts w:ascii="Helvetica" w:hAnsi="Helvetica"/>
          <w:sz w:val="20"/>
          <w:lang w:val="lt-LT"/>
        </w:rPr>
        <w:t>Kieta</w:t>
      </w:r>
      <w:r w:rsidRPr="00D7726B">
        <w:rPr>
          <w:rFonts w:ascii="Helvetica" w:hAnsi="Helvetica"/>
          <w:sz w:val="20"/>
          <w:lang w:val="lt-LT"/>
        </w:rPr>
        <w:t xml:space="preserve"> RAD1901-2HCl</w:t>
      </w:r>
      <w:r w:rsidR="00D8639C" w:rsidRPr="00D7726B">
        <w:rPr>
          <w:rFonts w:ascii="Helvetica" w:hAnsi="Helvetica"/>
          <w:sz w:val="20"/>
          <w:lang w:val="lt-LT"/>
        </w:rPr>
        <w:t xml:space="preserve"> forma</w:t>
      </w:r>
      <w:r w:rsidRPr="00D7726B">
        <w:rPr>
          <w:rFonts w:ascii="Helvetica" w:hAnsi="Helvetica"/>
          <w:sz w:val="20"/>
          <w:lang w:val="lt-LT"/>
        </w:rPr>
        <w:t xml:space="preserve">, </w:t>
      </w:r>
      <w:r w:rsidR="00D8639C" w:rsidRPr="00D7726B">
        <w:rPr>
          <w:rFonts w:ascii="Helvetica" w:hAnsi="Helvetica"/>
          <w:sz w:val="20"/>
          <w:lang w:val="lt-LT"/>
        </w:rPr>
        <w:t>kuri turi tokią struktūrą</w:t>
      </w:r>
    </w:p>
    <w:p w14:paraId="20EEC30D" w14:textId="77777777" w:rsidR="00C21D6A" w:rsidRPr="00D7726B" w:rsidRDefault="008A54BD" w:rsidP="00D7726B">
      <w:pPr>
        <w:jc w:val="center"/>
        <w:rPr>
          <w:rFonts w:ascii="Helvetica" w:hAnsi="Helvetica"/>
          <w:noProof/>
          <w:sz w:val="20"/>
          <w:lang w:val="lt-LT"/>
        </w:rPr>
      </w:pPr>
      <w:r w:rsidRPr="00D7726B">
        <w:rPr>
          <w:rFonts w:ascii="Helvetica" w:hAnsi="Helvetica"/>
          <w:noProof/>
          <w:sz w:val="20"/>
          <w:lang w:val="lt-LT"/>
        </w:rPr>
        <w:lastRenderedPageBreak/>
        <w:pict w14:anchorId="3F1B0517">
          <v:shape id="_x0000_i1026" type="#_x0000_t75" style="width:276.95pt;height:136.05pt;visibility:visible">
            <v:imagedata r:id="rId8" o:title=""/>
          </v:shape>
        </w:pict>
      </w:r>
    </w:p>
    <w:p w14:paraId="02BD8FA3" w14:textId="77777777" w:rsidR="008A54BD" w:rsidRPr="00D7726B" w:rsidRDefault="00B6013E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turinti rentgeno spinduliuotės miltelių difrakcijos modelį,</w:t>
      </w:r>
      <w:r w:rsidR="008A54BD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apimantį</w:t>
      </w:r>
      <w:r w:rsidR="008A54BD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smailę, išreikštą kaip 2 teta, ties</w:t>
      </w:r>
      <w:r w:rsidR="008A54BD" w:rsidRPr="00D7726B">
        <w:rPr>
          <w:rFonts w:ascii="Helvetica" w:hAnsi="Helvetica"/>
          <w:sz w:val="20"/>
          <w:lang w:val="lt-LT"/>
        </w:rPr>
        <w:t xml:space="preserve"> 6</w:t>
      </w:r>
      <w:r w:rsidR="00805AD4" w:rsidRPr="00D7726B">
        <w:rPr>
          <w:rFonts w:ascii="Helvetica" w:hAnsi="Helvetica"/>
          <w:sz w:val="20"/>
          <w:lang w:val="lt-LT"/>
        </w:rPr>
        <w:t>,</w:t>
      </w:r>
      <w:r w:rsidR="008A54BD" w:rsidRPr="00D7726B">
        <w:rPr>
          <w:rFonts w:ascii="Helvetica" w:hAnsi="Helvetica"/>
          <w:sz w:val="20"/>
          <w:lang w:val="lt-LT"/>
        </w:rPr>
        <w:t xml:space="preserve">3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8A54BD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Pr="00D7726B">
        <w:rPr>
          <w:rFonts w:ascii="Helvetica" w:hAnsi="Helvetica"/>
          <w:sz w:val="20"/>
          <w:lang w:val="lt-LT"/>
        </w:rPr>
        <w:t>,</w:t>
      </w:r>
      <w:r w:rsidR="008A54BD" w:rsidRPr="00D7726B">
        <w:rPr>
          <w:rFonts w:ascii="Helvetica" w:hAnsi="Helvetica"/>
          <w:sz w:val="20"/>
          <w:lang w:val="lt-LT"/>
        </w:rPr>
        <w:t xml:space="preserve"> </w:t>
      </w:r>
      <w:r w:rsidR="00261251" w:rsidRPr="00D7726B">
        <w:rPr>
          <w:rFonts w:ascii="Helvetica" w:hAnsi="Helvetica"/>
          <w:sz w:val="20"/>
          <w:lang w:val="lt-LT"/>
        </w:rPr>
        <w:t>esant maždaug 0 % santykinei oro drėgmei</w:t>
      </w:r>
      <w:r w:rsidR="008A54BD" w:rsidRPr="00D7726B">
        <w:rPr>
          <w:rFonts w:ascii="Helvetica" w:hAnsi="Helvetica"/>
          <w:sz w:val="20"/>
          <w:lang w:val="lt-LT"/>
        </w:rPr>
        <w:t>.</w:t>
      </w:r>
    </w:p>
    <w:p w14:paraId="3D3BFF63" w14:textId="77777777" w:rsidR="00D7726B" w:rsidRPr="00D7726B" w:rsidRDefault="00D7726B" w:rsidP="00D7726B">
      <w:pPr>
        <w:jc w:val="both"/>
        <w:rPr>
          <w:rFonts w:ascii="Helvetica" w:hAnsi="Helvetica"/>
          <w:sz w:val="20"/>
          <w:lang w:val="lt-LT"/>
        </w:rPr>
      </w:pPr>
    </w:p>
    <w:p w14:paraId="41C14206" w14:textId="77777777" w:rsidR="008A54BD" w:rsidRPr="00D7726B" w:rsidRDefault="008A54BD" w:rsidP="00D7726B">
      <w:pPr>
        <w:ind w:firstLine="567"/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9. </w:t>
      </w:r>
      <w:r w:rsidR="00990BA5" w:rsidRPr="00D7726B">
        <w:rPr>
          <w:rFonts w:ascii="Helvetica" w:hAnsi="Helvetica"/>
          <w:sz w:val="20"/>
          <w:lang w:val="lt-LT"/>
        </w:rPr>
        <w:t>Kieta forma pagal 8 punktą, turinti rentgeno spinduliuotės miltelių difrakcijos modelį,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990BA5" w:rsidRPr="00D7726B">
        <w:rPr>
          <w:rFonts w:ascii="Helvetica" w:hAnsi="Helvetica"/>
          <w:sz w:val="20"/>
          <w:lang w:val="lt-LT"/>
        </w:rPr>
        <w:t>papildomai apimantį</w:t>
      </w:r>
      <w:r w:rsidRPr="00D7726B">
        <w:rPr>
          <w:rFonts w:ascii="Helvetica" w:hAnsi="Helvetica"/>
          <w:sz w:val="20"/>
          <w:lang w:val="lt-LT"/>
        </w:rPr>
        <w:t>:</w:t>
      </w:r>
    </w:p>
    <w:p w14:paraId="2E0EAE7B" w14:textId="77777777" w:rsidR="008A54BD" w:rsidRPr="00D7726B" w:rsidRDefault="008F3B2E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smailę</w:t>
      </w:r>
      <w:r w:rsidR="008A54BD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 išreikštą kaip 2 teta</w:t>
      </w:r>
      <w:r w:rsidR="008A54BD" w:rsidRPr="00D7726B">
        <w:rPr>
          <w:rFonts w:ascii="Helvetica" w:hAnsi="Helvetica"/>
          <w:sz w:val="20"/>
          <w:lang w:val="lt-LT"/>
        </w:rPr>
        <w:t xml:space="preserve">, </w:t>
      </w:r>
      <w:r w:rsidR="00B6013E" w:rsidRPr="00D7726B">
        <w:rPr>
          <w:rFonts w:ascii="Helvetica" w:hAnsi="Helvetica"/>
          <w:sz w:val="20"/>
          <w:lang w:val="lt-LT"/>
        </w:rPr>
        <w:t>ties</w:t>
      </w:r>
      <w:r w:rsidR="008A54BD" w:rsidRPr="00D7726B">
        <w:rPr>
          <w:rFonts w:ascii="Helvetica" w:hAnsi="Helvetica"/>
          <w:sz w:val="20"/>
          <w:lang w:val="lt-LT"/>
        </w:rPr>
        <w:t xml:space="preserve"> 12</w:t>
      </w:r>
      <w:r w:rsidR="00B6013E" w:rsidRPr="00D7726B">
        <w:rPr>
          <w:rFonts w:ascii="Helvetica" w:hAnsi="Helvetica"/>
          <w:sz w:val="20"/>
          <w:lang w:val="lt-LT"/>
        </w:rPr>
        <w:t>,</w:t>
      </w:r>
      <w:r w:rsidR="008A54BD" w:rsidRPr="00D7726B">
        <w:rPr>
          <w:rFonts w:ascii="Helvetica" w:hAnsi="Helvetica"/>
          <w:sz w:val="20"/>
          <w:lang w:val="lt-LT"/>
        </w:rPr>
        <w:t xml:space="preserve">5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8A54BD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B6013E" w:rsidRPr="00D7726B">
        <w:rPr>
          <w:rFonts w:ascii="Helvetica" w:hAnsi="Helvetica"/>
          <w:sz w:val="20"/>
          <w:lang w:val="lt-LT"/>
        </w:rPr>
        <w:t>,</w:t>
      </w:r>
      <w:r w:rsidR="008A54BD" w:rsidRPr="00D7726B">
        <w:rPr>
          <w:rFonts w:ascii="Helvetica" w:hAnsi="Helvetica"/>
          <w:sz w:val="20"/>
          <w:lang w:val="lt-LT"/>
        </w:rPr>
        <w:t xml:space="preserve"> </w:t>
      </w:r>
      <w:r w:rsidR="00261251" w:rsidRPr="00D7726B">
        <w:rPr>
          <w:rFonts w:ascii="Helvetica" w:hAnsi="Helvetica"/>
          <w:sz w:val="20"/>
          <w:lang w:val="lt-LT"/>
        </w:rPr>
        <w:t>esant maždaug 0 % santykinei oro drėgmei</w:t>
      </w:r>
      <w:r w:rsidR="008A54BD" w:rsidRPr="00D7726B">
        <w:rPr>
          <w:rFonts w:ascii="Helvetica" w:hAnsi="Helvetica"/>
          <w:sz w:val="20"/>
          <w:lang w:val="lt-LT"/>
        </w:rPr>
        <w:t xml:space="preserve">; </w:t>
      </w:r>
      <w:r w:rsidR="00B6013E" w:rsidRPr="00D7726B">
        <w:rPr>
          <w:rFonts w:ascii="Helvetica" w:hAnsi="Helvetica"/>
          <w:sz w:val="20"/>
          <w:lang w:val="lt-LT"/>
        </w:rPr>
        <w:t>arba</w:t>
      </w:r>
    </w:p>
    <w:p w14:paraId="04487769" w14:textId="77777777" w:rsidR="008A54BD" w:rsidRPr="00D7726B" w:rsidRDefault="00B6013E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bent vieną</w:t>
      </w:r>
      <w:r w:rsidR="008A54BD" w:rsidRPr="00D7726B">
        <w:rPr>
          <w:rFonts w:ascii="Helvetica" w:hAnsi="Helvetica"/>
          <w:sz w:val="20"/>
          <w:lang w:val="lt-LT"/>
        </w:rPr>
        <w:t xml:space="preserve"> </w:t>
      </w:r>
      <w:bookmarkStart w:id="7" w:name="_Hlk169354000"/>
      <w:r w:rsidRPr="00D7726B">
        <w:rPr>
          <w:rFonts w:ascii="Helvetica" w:hAnsi="Helvetica"/>
          <w:sz w:val="20"/>
          <w:lang w:val="lt-LT"/>
        </w:rPr>
        <w:t>smailę, išreikštą kaip 2 teta</w:t>
      </w:r>
      <w:r w:rsidR="008A54BD" w:rsidRPr="00D7726B">
        <w:rPr>
          <w:rFonts w:ascii="Helvetica" w:hAnsi="Helvetica"/>
          <w:sz w:val="20"/>
          <w:lang w:val="lt-LT"/>
        </w:rPr>
        <w:t xml:space="preserve">, </w:t>
      </w:r>
      <w:r w:rsidRPr="00D7726B">
        <w:rPr>
          <w:rFonts w:ascii="Helvetica" w:hAnsi="Helvetica"/>
          <w:sz w:val="20"/>
          <w:lang w:val="lt-LT"/>
        </w:rPr>
        <w:t>parinktą iš grupės, susidedančios iš</w:t>
      </w:r>
      <w:r w:rsidR="008A54BD" w:rsidRPr="00D7726B">
        <w:rPr>
          <w:rFonts w:ascii="Helvetica" w:hAnsi="Helvetica"/>
          <w:sz w:val="20"/>
          <w:lang w:val="lt-LT"/>
        </w:rPr>
        <w:t xml:space="preserve"> </w:t>
      </w:r>
      <w:bookmarkEnd w:id="7"/>
      <w:r w:rsidR="008A54BD" w:rsidRPr="00D7726B">
        <w:rPr>
          <w:rFonts w:ascii="Helvetica" w:hAnsi="Helvetica"/>
          <w:sz w:val="20"/>
          <w:lang w:val="lt-LT"/>
        </w:rPr>
        <w:t>12</w:t>
      </w:r>
      <w:r w:rsidRPr="00D7726B">
        <w:rPr>
          <w:rFonts w:ascii="Helvetica" w:hAnsi="Helvetica"/>
          <w:sz w:val="20"/>
          <w:lang w:val="lt-LT"/>
        </w:rPr>
        <w:t>,</w:t>
      </w:r>
      <w:r w:rsidR="008A54BD" w:rsidRPr="00D7726B">
        <w:rPr>
          <w:rFonts w:ascii="Helvetica" w:hAnsi="Helvetica"/>
          <w:sz w:val="20"/>
          <w:lang w:val="lt-LT"/>
        </w:rPr>
        <w:t xml:space="preserve">5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8A54BD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AA51EE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ir</w:t>
      </w:r>
      <w:r w:rsidR="008A54BD" w:rsidRPr="00D7726B">
        <w:rPr>
          <w:rFonts w:ascii="Helvetica" w:hAnsi="Helvetica"/>
          <w:sz w:val="20"/>
          <w:lang w:val="lt-LT"/>
        </w:rPr>
        <w:t xml:space="preserve"> 15</w:t>
      </w:r>
      <w:r w:rsidRPr="00D7726B">
        <w:rPr>
          <w:rFonts w:ascii="Helvetica" w:hAnsi="Helvetica"/>
          <w:sz w:val="20"/>
          <w:lang w:val="lt-LT"/>
        </w:rPr>
        <w:t>,</w:t>
      </w:r>
      <w:r w:rsidR="008A54BD" w:rsidRPr="00D7726B">
        <w:rPr>
          <w:rFonts w:ascii="Helvetica" w:hAnsi="Helvetica"/>
          <w:sz w:val="20"/>
          <w:lang w:val="lt-LT"/>
        </w:rPr>
        <w:t xml:space="preserve">4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8A54BD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8A54BD" w:rsidRPr="00D7726B">
        <w:rPr>
          <w:rFonts w:ascii="Helvetica" w:hAnsi="Helvetica"/>
          <w:sz w:val="20"/>
          <w:lang w:val="lt-LT"/>
        </w:rPr>
        <w:t xml:space="preserve">, </w:t>
      </w:r>
      <w:r w:rsidR="00261251" w:rsidRPr="00D7726B">
        <w:rPr>
          <w:rFonts w:ascii="Helvetica" w:hAnsi="Helvetica"/>
          <w:sz w:val="20"/>
          <w:lang w:val="lt-LT"/>
        </w:rPr>
        <w:t>esant maždaug 0 % santykinei oro drėgmei</w:t>
      </w:r>
      <w:r w:rsidR="008A54BD" w:rsidRPr="00D7726B">
        <w:rPr>
          <w:rFonts w:ascii="Helvetica" w:hAnsi="Helvetica"/>
          <w:sz w:val="20"/>
          <w:lang w:val="lt-LT"/>
        </w:rPr>
        <w:t xml:space="preserve">; </w:t>
      </w:r>
      <w:r w:rsidRPr="00D7726B">
        <w:rPr>
          <w:rFonts w:ascii="Helvetica" w:hAnsi="Helvetica"/>
          <w:sz w:val="20"/>
          <w:lang w:val="lt-LT"/>
        </w:rPr>
        <w:t>arba</w:t>
      </w:r>
    </w:p>
    <w:p w14:paraId="6B1998A3" w14:textId="77777777" w:rsidR="008A54BD" w:rsidRPr="00D7726B" w:rsidRDefault="00B6013E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bent dvi</w:t>
      </w:r>
      <w:r w:rsidR="008A54BD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smailes, išreikštas kaip 2 teta, parinktas iš grupės, susidedančios iš</w:t>
      </w:r>
      <w:r w:rsidR="008A54BD" w:rsidRPr="00D7726B">
        <w:rPr>
          <w:rFonts w:ascii="Helvetica" w:hAnsi="Helvetica"/>
          <w:sz w:val="20"/>
          <w:lang w:val="lt-LT"/>
        </w:rPr>
        <w:t xml:space="preserve"> 12</w:t>
      </w:r>
      <w:r w:rsidRPr="00D7726B">
        <w:rPr>
          <w:rFonts w:ascii="Helvetica" w:hAnsi="Helvetica"/>
          <w:sz w:val="20"/>
          <w:lang w:val="lt-LT"/>
        </w:rPr>
        <w:t>,</w:t>
      </w:r>
      <w:r w:rsidR="008A54BD" w:rsidRPr="00D7726B">
        <w:rPr>
          <w:rFonts w:ascii="Helvetica" w:hAnsi="Helvetica"/>
          <w:sz w:val="20"/>
          <w:lang w:val="lt-LT"/>
        </w:rPr>
        <w:t xml:space="preserve">5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8A54BD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8A54BD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8A54BD" w:rsidRPr="00D7726B">
        <w:rPr>
          <w:rFonts w:ascii="Helvetica" w:hAnsi="Helvetica"/>
          <w:sz w:val="20"/>
          <w:lang w:val="lt-LT"/>
        </w:rPr>
        <w:t>15</w:t>
      </w:r>
      <w:r w:rsidRPr="00D7726B">
        <w:rPr>
          <w:rFonts w:ascii="Helvetica" w:hAnsi="Helvetica"/>
          <w:sz w:val="20"/>
          <w:lang w:val="lt-LT"/>
        </w:rPr>
        <w:t>,</w:t>
      </w:r>
      <w:r w:rsidR="008A54BD" w:rsidRPr="00D7726B">
        <w:rPr>
          <w:rFonts w:ascii="Helvetica" w:hAnsi="Helvetica"/>
          <w:sz w:val="20"/>
          <w:lang w:val="lt-LT"/>
        </w:rPr>
        <w:t xml:space="preserve">4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8A54BD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8A54BD" w:rsidRPr="00D7726B">
        <w:rPr>
          <w:rFonts w:ascii="Helvetica" w:hAnsi="Helvetica"/>
          <w:sz w:val="20"/>
          <w:lang w:val="lt-LT"/>
        </w:rPr>
        <w:t>, 18</w:t>
      </w:r>
      <w:r w:rsidRPr="00D7726B">
        <w:rPr>
          <w:rFonts w:ascii="Helvetica" w:hAnsi="Helvetica"/>
          <w:sz w:val="20"/>
          <w:lang w:val="lt-LT"/>
        </w:rPr>
        <w:t>,</w:t>
      </w:r>
      <w:r w:rsidR="008A54BD" w:rsidRPr="00D7726B">
        <w:rPr>
          <w:rFonts w:ascii="Helvetica" w:hAnsi="Helvetica"/>
          <w:sz w:val="20"/>
          <w:lang w:val="lt-LT"/>
        </w:rPr>
        <w:t xml:space="preserve">3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8A54BD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8A54BD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ir</w:t>
      </w:r>
      <w:r w:rsidR="008A54BD" w:rsidRPr="00D7726B">
        <w:rPr>
          <w:rFonts w:ascii="Helvetica" w:hAnsi="Helvetica"/>
          <w:sz w:val="20"/>
          <w:lang w:val="lt-LT"/>
        </w:rPr>
        <w:t xml:space="preserve"> 13</w:t>
      </w:r>
      <w:r w:rsidRPr="00D7726B">
        <w:rPr>
          <w:rFonts w:ascii="Helvetica" w:hAnsi="Helvetica"/>
          <w:sz w:val="20"/>
          <w:lang w:val="lt-LT"/>
        </w:rPr>
        <w:t>,</w:t>
      </w:r>
      <w:r w:rsidR="008A54BD" w:rsidRPr="00D7726B">
        <w:rPr>
          <w:rFonts w:ascii="Helvetica" w:hAnsi="Helvetica"/>
          <w:sz w:val="20"/>
          <w:lang w:val="lt-LT"/>
        </w:rPr>
        <w:t xml:space="preserve">4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8A54BD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8A54BD" w:rsidRPr="00D7726B">
        <w:rPr>
          <w:rFonts w:ascii="Helvetica" w:hAnsi="Helvetica"/>
          <w:sz w:val="20"/>
          <w:lang w:val="lt-LT"/>
        </w:rPr>
        <w:t xml:space="preserve">, </w:t>
      </w:r>
      <w:r w:rsidR="003130C4" w:rsidRPr="00D7726B">
        <w:rPr>
          <w:rFonts w:ascii="Helvetica" w:hAnsi="Helvetica"/>
          <w:sz w:val="20"/>
          <w:lang w:val="lt-LT"/>
        </w:rPr>
        <w:t>esant maždaug 0 % santykinei drėgmei</w:t>
      </w:r>
      <w:r w:rsidR="008A54BD" w:rsidRPr="00D7726B">
        <w:rPr>
          <w:rFonts w:ascii="Helvetica" w:hAnsi="Helvetica"/>
          <w:sz w:val="20"/>
          <w:lang w:val="lt-LT"/>
        </w:rPr>
        <w:t>.</w:t>
      </w:r>
    </w:p>
    <w:p w14:paraId="50018679" w14:textId="77777777" w:rsidR="00D7726B" w:rsidRPr="00D7726B" w:rsidRDefault="00D7726B" w:rsidP="00D7726B">
      <w:pPr>
        <w:jc w:val="both"/>
        <w:rPr>
          <w:rFonts w:ascii="Helvetica" w:hAnsi="Helvetica"/>
          <w:sz w:val="20"/>
          <w:lang w:val="lt-LT"/>
        </w:rPr>
      </w:pPr>
    </w:p>
    <w:p w14:paraId="6590A11A" w14:textId="77777777" w:rsidR="008A54BD" w:rsidRPr="00D7726B" w:rsidRDefault="008A54BD" w:rsidP="00D7726B">
      <w:pPr>
        <w:ind w:firstLine="567"/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10. </w:t>
      </w:r>
      <w:bookmarkStart w:id="8" w:name="_Hlk169353793"/>
      <w:r w:rsidR="003130C4" w:rsidRPr="00D7726B">
        <w:rPr>
          <w:rFonts w:ascii="Helvetica" w:hAnsi="Helvetica"/>
          <w:sz w:val="20"/>
          <w:lang w:val="lt-LT"/>
        </w:rPr>
        <w:t xml:space="preserve">Kieta </w:t>
      </w:r>
      <w:r w:rsidRPr="00D7726B">
        <w:rPr>
          <w:rFonts w:ascii="Helvetica" w:hAnsi="Helvetica"/>
          <w:sz w:val="20"/>
          <w:lang w:val="lt-LT"/>
        </w:rPr>
        <w:t>form</w:t>
      </w:r>
      <w:r w:rsidR="003130C4" w:rsidRPr="00D7726B">
        <w:rPr>
          <w:rFonts w:ascii="Helvetica" w:hAnsi="Helvetica"/>
          <w:sz w:val="20"/>
          <w:lang w:val="lt-LT"/>
        </w:rPr>
        <w:t>a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3130C4" w:rsidRPr="00D7726B">
        <w:rPr>
          <w:rFonts w:ascii="Helvetica" w:hAnsi="Helvetica"/>
          <w:sz w:val="20"/>
          <w:lang w:val="lt-LT"/>
        </w:rPr>
        <w:t>pagal</w:t>
      </w:r>
      <w:r w:rsidRPr="00D7726B">
        <w:rPr>
          <w:rFonts w:ascii="Helvetica" w:hAnsi="Helvetica"/>
          <w:sz w:val="20"/>
          <w:lang w:val="lt-LT"/>
        </w:rPr>
        <w:t xml:space="preserve"> 8</w:t>
      </w:r>
      <w:r w:rsidR="003130C4" w:rsidRPr="00D7726B">
        <w:rPr>
          <w:rFonts w:ascii="Helvetica" w:hAnsi="Helvetica"/>
          <w:sz w:val="20"/>
          <w:lang w:val="lt-LT"/>
        </w:rPr>
        <w:t xml:space="preserve"> punktą</w:t>
      </w:r>
      <w:r w:rsidRPr="00D7726B">
        <w:rPr>
          <w:rFonts w:ascii="Helvetica" w:hAnsi="Helvetica"/>
          <w:sz w:val="20"/>
          <w:lang w:val="lt-LT"/>
        </w:rPr>
        <w:t xml:space="preserve">, </w:t>
      </w:r>
      <w:r w:rsidR="003130C4" w:rsidRPr="00D7726B">
        <w:rPr>
          <w:rFonts w:ascii="Helvetica" w:hAnsi="Helvetica"/>
          <w:sz w:val="20"/>
          <w:lang w:val="lt-LT"/>
        </w:rPr>
        <w:t>turinti rentgeno spinduliuotės miltelių difrakcijos modelį</w:t>
      </w:r>
      <w:r w:rsidRPr="00D7726B">
        <w:rPr>
          <w:rFonts w:ascii="Helvetica" w:hAnsi="Helvetica"/>
          <w:sz w:val="20"/>
          <w:lang w:val="lt-LT"/>
        </w:rPr>
        <w:t xml:space="preserve"> </w:t>
      </w:r>
      <w:bookmarkEnd w:id="8"/>
      <w:r w:rsidR="003130C4" w:rsidRPr="00D7726B">
        <w:rPr>
          <w:rFonts w:ascii="Helvetica" w:hAnsi="Helvetica"/>
          <w:sz w:val="20"/>
          <w:lang w:val="lt-LT"/>
        </w:rPr>
        <w:t xml:space="preserve">iš esmės tokį, kaip parodyta </w:t>
      </w:r>
      <w:r w:rsidR="002D50F0" w:rsidRPr="00D7726B">
        <w:rPr>
          <w:rFonts w:ascii="Helvetica" w:hAnsi="Helvetica"/>
          <w:sz w:val="20"/>
          <w:lang w:val="lt-LT"/>
        </w:rPr>
        <w:t>pav</w:t>
      </w:r>
      <w:r w:rsidR="003130C4" w:rsidRPr="00D7726B">
        <w:rPr>
          <w:rFonts w:ascii="Helvetica" w:hAnsi="Helvetica"/>
          <w:sz w:val="20"/>
          <w:lang w:val="lt-LT"/>
        </w:rPr>
        <w:t xml:space="preserve">. 4H, </w:t>
      </w:r>
      <w:bookmarkStart w:id="9" w:name="_Hlk169343382"/>
      <w:r w:rsidR="003130C4" w:rsidRPr="00D7726B">
        <w:rPr>
          <w:rFonts w:ascii="Helvetica" w:hAnsi="Helvetica"/>
          <w:sz w:val="20"/>
          <w:lang w:val="lt-LT"/>
        </w:rPr>
        <w:t>esant maždaug 0 % santykinei drėgmei</w:t>
      </w:r>
      <w:bookmarkEnd w:id="9"/>
      <w:r w:rsidRPr="00D7726B">
        <w:rPr>
          <w:rFonts w:ascii="Helvetica" w:hAnsi="Helvetica"/>
          <w:sz w:val="20"/>
          <w:lang w:val="lt-LT"/>
        </w:rPr>
        <w:t>.</w:t>
      </w:r>
    </w:p>
    <w:p w14:paraId="788157C8" w14:textId="77777777" w:rsidR="00D7726B" w:rsidRPr="00D7726B" w:rsidRDefault="00D7726B" w:rsidP="00D7726B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15117EBB" w14:textId="77777777" w:rsidR="008A54BD" w:rsidRPr="00D7726B" w:rsidRDefault="008A54BD" w:rsidP="00D7726B">
      <w:pPr>
        <w:ind w:firstLine="567"/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11. </w:t>
      </w:r>
      <w:r w:rsidR="003130C4" w:rsidRPr="00D7726B">
        <w:rPr>
          <w:rFonts w:ascii="Helvetica" w:hAnsi="Helvetica"/>
          <w:sz w:val="20"/>
          <w:lang w:val="lt-LT"/>
        </w:rPr>
        <w:t>Farmacinė kompozicija, apimanti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3130C4" w:rsidRPr="00D7726B">
        <w:rPr>
          <w:rFonts w:ascii="Helvetica" w:hAnsi="Helvetica"/>
          <w:sz w:val="20"/>
          <w:lang w:val="lt-LT"/>
        </w:rPr>
        <w:t>kietą formą pagal</w:t>
      </w:r>
      <w:r w:rsidRPr="00D7726B">
        <w:rPr>
          <w:rFonts w:ascii="Helvetica" w:hAnsi="Helvetica"/>
          <w:sz w:val="20"/>
          <w:lang w:val="lt-LT"/>
        </w:rPr>
        <w:t xml:space="preserve"> 8 </w:t>
      </w:r>
      <w:r w:rsidR="003130C4" w:rsidRPr="00D7726B">
        <w:rPr>
          <w:rFonts w:ascii="Helvetica" w:hAnsi="Helvetica"/>
          <w:sz w:val="20"/>
          <w:lang w:val="lt-LT"/>
        </w:rPr>
        <w:t>arba</w:t>
      </w:r>
      <w:r w:rsidRPr="00D7726B">
        <w:rPr>
          <w:rFonts w:ascii="Helvetica" w:hAnsi="Helvetica"/>
          <w:sz w:val="20"/>
          <w:lang w:val="lt-LT"/>
        </w:rPr>
        <w:t xml:space="preserve"> 9 </w:t>
      </w:r>
      <w:r w:rsidR="003130C4" w:rsidRPr="00D7726B">
        <w:rPr>
          <w:rFonts w:ascii="Helvetica" w:hAnsi="Helvetica"/>
          <w:sz w:val="20"/>
          <w:lang w:val="lt-LT"/>
        </w:rPr>
        <w:t>punktą ir vieną arba keletą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3130C4" w:rsidRPr="00D7726B">
        <w:rPr>
          <w:rFonts w:ascii="Helvetica" w:hAnsi="Helvetica"/>
          <w:sz w:val="20"/>
          <w:lang w:val="lt-LT"/>
        </w:rPr>
        <w:t>farmaciniu požiūriu priimtinų pagalbinių medžiagų</w:t>
      </w:r>
      <w:r w:rsidRPr="00D7726B">
        <w:rPr>
          <w:rFonts w:ascii="Helvetica" w:hAnsi="Helvetica"/>
          <w:sz w:val="20"/>
          <w:lang w:val="lt-LT"/>
        </w:rPr>
        <w:t>.</w:t>
      </w:r>
    </w:p>
    <w:p w14:paraId="5B379523" w14:textId="77777777" w:rsidR="00D7726B" w:rsidRPr="00D7726B" w:rsidRDefault="00D7726B" w:rsidP="00D7726B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7E614B4F" w14:textId="77777777" w:rsidR="008A54BD" w:rsidRPr="00D7726B" w:rsidRDefault="008A54BD" w:rsidP="00D7726B">
      <w:pPr>
        <w:ind w:firstLine="567"/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12. </w:t>
      </w:r>
      <w:r w:rsidR="00602440" w:rsidRPr="00D7726B">
        <w:rPr>
          <w:rFonts w:ascii="Helvetica" w:hAnsi="Helvetica"/>
          <w:sz w:val="20"/>
          <w:lang w:val="lt-LT"/>
        </w:rPr>
        <w:t>Kieta</w:t>
      </w:r>
      <w:r w:rsidRPr="00D7726B">
        <w:rPr>
          <w:rFonts w:ascii="Helvetica" w:hAnsi="Helvetica"/>
          <w:sz w:val="20"/>
          <w:lang w:val="lt-LT"/>
        </w:rPr>
        <w:t xml:space="preserve"> RAD1901-2HCl</w:t>
      </w:r>
      <w:r w:rsidR="00602440" w:rsidRPr="00D7726B">
        <w:rPr>
          <w:rFonts w:ascii="Helvetica" w:hAnsi="Helvetica"/>
          <w:sz w:val="20"/>
          <w:lang w:val="lt-LT"/>
        </w:rPr>
        <w:t xml:space="preserve"> forma</w:t>
      </w:r>
      <w:r w:rsidRPr="00D7726B">
        <w:rPr>
          <w:rFonts w:ascii="Helvetica" w:hAnsi="Helvetica"/>
          <w:sz w:val="20"/>
          <w:lang w:val="lt-LT"/>
        </w:rPr>
        <w:t xml:space="preserve">, </w:t>
      </w:r>
      <w:r w:rsidR="00D8639C" w:rsidRPr="00D7726B">
        <w:rPr>
          <w:rFonts w:ascii="Helvetica" w:hAnsi="Helvetica"/>
          <w:sz w:val="20"/>
          <w:lang w:val="lt-LT"/>
        </w:rPr>
        <w:t>kuri turi tokią struktūrą</w:t>
      </w:r>
    </w:p>
    <w:p w14:paraId="75930F9B" w14:textId="77777777" w:rsidR="008A54BD" w:rsidRPr="00D7726B" w:rsidRDefault="00F4052E" w:rsidP="00D7726B">
      <w:pPr>
        <w:jc w:val="center"/>
        <w:rPr>
          <w:rFonts w:ascii="Helvetica" w:hAnsi="Helvetica"/>
          <w:noProof/>
          <w:sz w:val="20"/>
          <w:lang w:val="lt-LT"/>
        </w:rPr>
      </w:pPr>
      <w:r w:rsidRPr="00D7726B">
        <w:rPr>
          <w:rFonts w:ascii="Helvetica" w:hAnsi="Helvetica"/>
          <w:noProof/>
          <w:sz w:val="20"/>
          <w:lang w:val="lt-LT"/>
        </w:rPr>
        <w:pict w14:anchorId="0A9F14E2">
          <v:shape id="_x0000_i1027" type="#_x0000_t75" style="width:276.95pt;height:125.45pt;visibility:visible">
            <v:imagedata r:id="rId9" o:title=""/>
          </v:shape>
        </w:pict>
      </w:r>
    </w:p>
    <w:p w14:paraId="25CA9B88" w14:textId="77777777" w:rsidR="00F4052E" w:rsidRPr="00D7726B" w:rsidRDefault="00320EF8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kuri yra hidratas arba </w:t>
      </w:r>
      <w:proofErr w:type="spellStart"/>
      <w:r w:rsidRPr="00D7726B">
        <w:rPr>
          <w:rFonts w:ascii="Helvetica" w:hAnsi="Helvetica"/>
          <w:sz w:val="20"/>
          <w:lang w:val="lt-LT"/>
        </w:rPr>
        <w:t>dihidratas</w:t>
      </w:r>
      <w:proofErr w:type="spellEnd"/>
      <w:r w:rsidR="00F4052E" w:rsidRPr="00D7726B">
        <w:rPr>
          <w:rFonts w:ascii="Helvetica" w:hAnsi="Helvetica"/>
          <w:sz w:val="20"/>
          <w:lang w:val="lt-LT"/>
        </w:rPr>
        <w:t>.</w:t>
      </w:r>
    </w:p>
    <w:p w14:paraId="68BD6B5F" w14:textId="77777777" w:rsidR="00D7726B" w:rsidRPr="00D7726B" w:rsidRDefault="00D7726B" w:rsidP="00D7726B">
      <w:pPr>
        <w:jc w:val="both"/>
        <w:rPr>
          <w:rFonts w:ascii="Helvetica" w:hAnsi="Helvetica"/>
          <w:sz w:val="20"/>
          <w:lang w:val="lt-LT"/>
        </w:rPr>
      </w:pPr>
    </w:p>
    <w:p w14:paraId="45CD19D7" w14:textId="77777777" w:rsidR="00F4052E" w:rsidRPr="00D7726B" w:rsidRDefault="00F4052E" w:rsidP="00D7726B">
      <w:pPr>
        <w:ind w:firstLine="567"/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13. </w:t>
      </w:r>
      <w:r w:rsidR="00320EF8" w:rsidRPr="00D7726B">
        <w:rPr>
          <w:rFonts w:ascii="Helvetica" w:hAnsi="Helvetica"/>
          <w:sz w:val="20"/>
          <w:lang w:val="lt-LT"/>
        </w:rPr>
        <w:t>Kieta forma pagal</w:t>
      </w:r>
      <w:r w:rsidRPr="00D7726B">
        <w:rPr>
          <w:rFonts w:ascii="Helvetica" w:hAnsi="Helvetica"/>
          <w:sz w:val="20"/>
          <w:lang w:val="lt-LT"/>
        </w:rPr>
        <w:t xml:space="preserve"> 12 </w:t>
      </w:r>
      <w:r w:rsidR="00320EF8" w:rsidRPr="00D7726B">
        <w:rPr>
          <w:rFonts w:ascii="Helvetica" w:hAnsi="Helvetica"/>
          <w:sz w:val="20"/>
          <w:lang w:val="lt-LT"/>
        </w:rPr>
        <w:t>punktą, turinti rentgeno spinduliuotės miltelių difrakcijos modelį, apimantį smailę, išreikštą kaip 2-teta, ties</w:t>
      </w:r>
      <w:r w:rsidRPr="00D7726B">
        <w:rPr>
          <w:rFonts w:ascii="Helvetica" w:hAnsi="Helvetica"/>
          <w:sz w:val="20"/>
          <w:lang w:val="lt-LT"/>
        </w:rPr>
        <w:t xml:space="preserve"> 5</w:t>
      </w:r>
      <w:r w:rsidR="00320EF8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8 </w:t>
      </w:r>
      <w:r w:rsidR="00320EF8" w:rsidRPr="00D7726B">
        <w:rPr>
          <w:rFonts w:ascii="Helvetica" w:hAnsi="Helvetica"/>
          <w:sz w:val="20"/>
          <w:lang w:val="lt-LT"/>
        </w:rPr>
        <w:t>laipsnių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>2θ ± 0,2</w:t>
      </w:r>
      <w:r w:rsidRPr="00D7726B">
        <w:rPr>
          <w:rFonts w:ascii="Helvetica" w:hAnsi="Helvetica"/>
          <w:sz w:val="20"/>
          <w:lang w:val="lt-LT"/>
        </w:rPr>
        <w:t xml:space="preserve"> 2θ</w:t>
      </w:r>
      <w:r w:rsidR="00320EF8" w:rsidRPr="00D7726B">
        <w:rPr>
          <w:rFonts w:ascii="Helvetica" w:hAnsi="Helvetica"/>
          <w:sz w:val="20"/>
          <w:lang w:val="lt-LT"/>
        </w:rPr>
        <w:t xml:space="preserve"> laipsnių,</w:t>
      </w:r>
      <w:r w:rsidRPr="00D7726B">
        <w:rPr>
          <w:rFonts w:ascii="Helvetica" w:hAnsi="Helvetica"/>
          <w:sz w:val="20"/>
          <w:lang w:val="lt-LT"/>
        </w:rPr>
        <w:t xml:space="preserve"> </w:t>
      </w:r>
      <w:bookmarkStart w:id="10" w:name="_Hlk169343437"/>
      <w:r w:rsidR="00320EF8" w:rsidRPr="00D7726B">
        <w:rPr>
          <w:rFonts w:ascii="Helvetica" w:hAnsi="Helvetica"/>
          <w:sz w:val="20"/>
          <w:lang w:val="lt-LT"/>
        </w:rPr>
        <w:t>esant maždaug 92 % santykinei drėgmei</w:t>
      </w:r>
      <w:bookmarkEnd w:id="10"/>
      <w:r w:rsidRPr="00D7726B">
        <w:rPr>
          <w:rFonts w:ascii="Helvetica" w:hAnsi="Helvetica"/>
          <w:sz w:val="20"/>
          <w:lang w:val="lt-LT"/>
        </w:rPr>
        <w:t>.</w:t>
      </w:r>
    </w:p>
    <w:p w14:paraId="68653062" w14:textId="77777777" w:rsidR="00D7726B" w:rsidRPr="00D7726B" w:rsidRDefault="00D7726B" w:rsidP="00D7726B">
      <w:pPr>
        <w:ind w:firstLine="567"/>
        <w:jc w:val="both"/>
        <w:rPr>
          <w:rFonts w:ascii="Helvetica" w:hAnsi="Helvetica"/>
          <w:sz w:val="20"/>
          <w:lang w:val="lt-LT"/>
        </w:rPr>
      </w:pPr>
    </w:p>
    <w:p w14:paraId="0CFE134B" w14:textId="77777777" w:rsidR="00F4052E" w:rsidRPr="00D7726B" w:rsidRDefault="00F4052E" w:rsidP="00D7726B">
      <w:pPr>
        <w:ind w:firstLine="567"/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 xml:space="preserve">14. </w:t>
      </w:r>
      <w:r w:rsidR="00990BA5" w:rsidRPr="00D7726B">
        <w:rPr>
          <w:rFonts w:ascii="Helvetica" w:hAnsi="Helvetica"/>
          <w:sz w:val="20"/>
          <w:lang w:val="lt-LT"/>
        </w:rPr>
        <w:t>Kieta forma pagal 13 punktą, turinti rentgeno spinduliuotės miltelių difrakcijos modelį,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990BA5" w:rsidRPr="00D7726B">
        <w:rPr>
          <w:rFonts w:ascii="Helvetica" w:hAnsi="Helvetica"/>
          <w:sz w:val="20"/>
          <w:lang w:val="lt-LT"/>
        </w:rPr>
        <w:t>papildomai apimanti</w:t>
      </w:r>
      <w:r w:rsidRPr="00D7726B">
        <w:rPr>
          <w:rFonts w:ascii="Helvetica" w:hAnsi="Helvetica"/>
          <w:sz w:val="20"/>
          <w:lang w:val="lt-LT"/>
        </w:rPr>
        <w:t>:</w:t>
      </w:r>
    </w:p>
    <w:p w14:paraId="0A36E91C" w14:textId="77777777" w:rsidR="00F4052E" w:rsidRPr="00D7726B" w:rsidRDefault="00990BA5" w:rsidP="00D7726B">
      <w:pPr>
        <w:jc w:val="both"/>
        <w:rPr>
          <w:rFonts w:ascii="Helvetica" w:hAnsi="Helvetica"/>
          <w:sz w:val="20"/>
          <w:lang w:val="lt-LT"/>
        </w:rPr>
      </w:pPr>
      <w:bookmarkStart w:id="11" w:name="_Hlk169353476"/>
      <w:r w:rsidRPr="00D7726B">
        <w:rPr>
          <w:rFonts w:ascii="Helvetica" w:hAnsi="Helvetica"/>
          <w:sz w:val="20"/>
          <w:lang w:val="lt-LT"/>
        </w:rPr>
        <w:lastRenderedPageBreak/>
        <w:t>smailę, išreikštą kaip 2-teta</w:t>
      </w:r>
      <w:bookmarkEnd w:id="11"/>
      <w:r w:rsidRPr="00D7726B">
        <w:rPr>
          <w:rFonts w:ascii="Helvetica" w:hAnsi="Helvetica"/>
          <w:sz w:val="20"/>
          <w:lang w:val="lt-LT"/>
        </w:rPr>
        <w:t xml:space="preserve">, ties </w:t>
      </w:r>
      <w:r w:rsidR="00F4052E" w:rsidRPr="00D7726B">
        <w:rPr>
          <w:rFonts w:ascii="Helvetica" w:hAnsi="Helvetica"/>
          <w:sz w:val="20"/>
          <w:lang w:val="lt-LT"/>
        </w:rPr>
        <w:t>21</w:t>
      </w:r>
      <w:r w:rsidRPr="00D7726B">
        <w:rPr>
          <w:rFonts w:ascii="Helvetica" w:hAnsi="Helvetica"/>
          <w:sz w:val="20"/>
          <w:lang w:val="lt-LT"/>
        </w:rPr>
        <w:t>,</w:t>
      </w:r>
      <w:r w:rsidR="00F4052E" w:rsidRPr="00D7726B">
        <w:rPr>
          <w:rFonts w:ascii="Helvetica" w:hAnsi="Helvetica"/>
          <w:sz w:val="20"/>
          <w:lang w:val="lt-LT"/>
        </w:rPr>
        <w:t xml:space="preserve">3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F4052E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F4052E" w:rsidRPr="00D7726B">
        <w:rPr>
          <w:rFonts w:ascii="Helvetica" w:hAnsi="Helvetica"/>
          <w:sz w:val="20"/>
          <w:lang w:val="lt-LT"/>
        </w:rPr>
        <w:t xml:space="preserve">, </w:t>
      </w:r>
      <w:r w:rsidR="00320EF8" w:rsidRPr="00D7726B">
        <w:rPr>
          <w:rFonts w:ascii="Helvetica" w:hAnsi="Helvetica"/>
          <w:sz w:val="20"/>
          <w:lang w:val="lt-LT"/>
        </w:rPr>
        <w:t>esant maždaug 92 % santykinei drėgmei</w:t>
      </w:r>
      <w:r w:rsidR="00F4052E" w:rsidRPr="00D7726B">
        <w:rPr>
          <w:rFonts w:ascii="Helvetica" w:hAnsi="Helvetica"/>
          <w:sz w:val="20"/>
          <w:lang w:val="lt-LT"/>
        </w:rPr>
        <w:t xml:space="preserve">; </w:t>
      </w:r>
      <w:r w:rsidR="00320EF8" w:rsidRPr="00D7726B">
        <w:rPr>
          <w:rFonts w:ascii="Helvetica" w:hAnsi="Helvetica"/>
          <w:sz w:val="20"/>
          <w:lang w:val="lt-LT"/>
        </w:rPr>
        <w:t>arba</w:t>
      </w:r>
    </w:p>
    <w:p w14:paraId="779987DF" w14:textId="77777777" w:rsidR="00F4052E" w:rsidRPr="00D7726B" w:rsidRDefault="00990BA5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bent vieną</w:t>
      </w:r>
      <w:r w:rsidR="00F4052E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smailę, išreikštą kaip 2 teta</w:t>
      </w:r>
      <w:r w:rsidR="00F4052E" w:rsidRPr="00D7726B">
        <w:rPr>
          <w:rFonts w:ascii="Helvetica" w:hAnsi="Helvetica"/>
          <w:sz w:val="20"/>
          <w:lang w:val="lt-LT"/>
        </w:rPr>
        <w:t xml:space="preserve">, </w:t>
      </w:r>
      <w:r w:rsidRPr="00D7726B">
        <w:rPr>
          <w:rFonts w:ascii="Helvetica" w:hAnsi="Helvetica"/>
          <w:sz w:val="20"/>
          <w:lang w:val="lt-LT"/>
        </w:rPr>
        <w:t>parinktą iš grupės, susidedančios iš</w:t>
      </w:r>
      <w:r w:rsidR="00F4052E" w:rsidRPr="00D7726B">
        <w:rPr>
          <w:rFonts w:ascii="Helvetica" w:hAnsi="Helvetica"/>
          <w:sz w:val="20"/>
          <w:lang w:val="lt-LT"/>
        </w:rPr>
        <w:t xml:space="preserve"> 21</w:t>
      </w:r>
      <w:r w:rsidRPr="00D7726B">
        <w:rPr>
          <w:rFonts w:ascii="Helvetica" w:hAnsi="Helvetica"/>
          <w:sz w:val="20"/>
          <w:lang w:val="lt-LT"/>
        </w:rPr>
        <w:t>,</w:t>
      </w:r>
      <w:r w:rsidR="00F4052E" w:rsidRPr="00D7726B">
        <w:rPr>
          <w:rFonts w:ascii="Helvetica" w:hAnsi="Helvetica"/>
          <w:sz w:val="20"/>
          <w:lang w:val="lt-LT"/>
        </w:rPr>
        <w:t xml:space="preserve">3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F4052E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Pr="00D7726B">
        <w:rPr>
          <w:rFonts w:ascii="Helvetica" w:hAnsi="Helvetica"/>
          <w:sz w:val="20"/>
          <w:lang w:val="lt-LT"/>
        </w:rPr>
        <w:t xml:space="preserve"> ir</w:t>
      </w:r>
      <w:r w:rsidR="00F4052E" w:rsidRPr="00D7726B">
        <w:rPr>
          <w:rFonts w:ascii="Helvetica" w:hAnsi="Helvetica"/>
          <w:sz w:val="20"/>
          <w:lang w:val="lt-LT"/>
        </w:rPr>
        <w:t xml:space="preserve"> 24</w:t>
      </w:r>
      <w:r w:rsidRPr="00D7726B">
        <w:rPr>
          <w:rFonts w:ascii="Helvetica" w:hAnsi="Helvetica"/>
          <w:sz w:val="20"/>
          <w:lang w:val="lt-LT"/>
        </w:rPr>
        <w:t>,</w:t>
      </w:r>
      <w:r w:rsidR="00F4052E" w:rsidRPr="00D7726B">
        <w:rPr>
          <w:rFonts w:ascii="Helvetica" w:hAnsi="Helvetica"/>
          <w:sz w:val="20"/>
          <w:lang w:val="lt-LT"/>
        </w:rPr>
        <w:t xml:space="preserve">8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F4052E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F4052E" w:rsidRPr="00D7726B">
        <w:rPr>
          <w:rFonts w:ascii="Helvetica" w:hAnsi="Helvetica"/>
          <w:sz w:val="20"/>
          <w:lang w:val="lt-LT"/>
        </w:rPr>
        <w:t xml:space="preserve">, </w:t>
      </w:r>
      <w:r w:rsidR="00320EF8" w:rsidRPr="00D7726B">
        <w:rPr>
          <w:rFonts w:ascii="Helvetica" w:hAnsi="Helvetica"/>
          <w:sz w:val="20"/>
          <w:lang w:val="lt-LT"/>
        </w:rPr>
        <w:t>esant maždaug 92 % santykinei drėgmei</w:t>
      </w:r>
      <w:r w:rsidR="00F4052E" w:rsidRPr="00D7726B">
        <w:rPr>
          <w:rFonts w:ascii="Helvetica" w:hAnsi="Helvetica"/>
          <w:sz w:val="20"/>
          <w:lang w:val="lt-LT"/>
        </w:rPr>
        <w:t xml:space="preserve">; </w:t>
      </w:r>
      <w:r w:rsidRPr="00D7726B">
        <w:rPr>
          <w:rFonts w:ascii="Helvetica" w:hAnsi="Helvetica"/>
          <w:sz w:val="20"/>
          <w:lang w:val="lt-LT"/>
        </w:rPr>
        <w:t>arba</w:t>
      </w:r>
    </w:p>
    <w:p w14:paraId="57FE78C3" w14:textId="77777777" w:rsidR="00F4052E" w:rsidRPr="00D7726B" w:rsidRDefault="00990BA5" w:rsidP="00D7726B">
      <w:pPr>
        <w:jc w:val="both"/>
        <w:rPr>
          <w:rFonts w:ascii="Helvetica" w:hAnsi="Helvetica"/>
          <w:sz w:val="20"/>
          <w:lang w:val="lt-LT"/>
        </w:rPr>
      </w:pPr>
      <w:bookmarkStart w:id="12" w:name="_Hlk169353639"/>
      <w:r w:rsidRPr="00D7726B">
        <w:rPr>
          <w:rFonts w:ascii="Helvetica" w:hAnsi="Helvetica"/>
          <w:sz w:val="20"/>
          <w:lang w:val="lt-LT"/>
        </w:rPr>
        <w:t>bent dvi smailes</w:t>
      </w:r>
      <w:r w:rsidR="00F4052E" w:rsidRPr="00D7726B">
        <w:rPr>
          <w:rFonts w:ascii="Helvetica" w:hAnsi="Helvetica"/>
          <w:sz w:val="20"/>
          <w:lang w:val="lt-LT"/>
        </w:rPr>
        <w:t xml:space="preserve">, </w:t>
      </w:r>
      <w:r w:rsidRPr="00D7726B">
        <w:rPr>
          <w:rFonts w:ascii="Helvetica" w:hAnsi="Helvetica"/>
          <w:sz w:val="20"/>
          <w:lang w:val="lt-LT"/>
        </w:rPr>
        <w:t>išreikštas kaip 2 teta, parinktas iš grupės, susidedančios iš</w:t>
      </w:r>
      <w:r w:rsidR="00F4052E" w:rsidRPr="00D7726B">
        <w:rPr>
          <w:rFonts w:ascii="Helvetica" w:hAnsi="Helvetica"/>
          <w:sz w:val="20"/>
          <w:lang w:val="lt-LT"/>
        </w:rPr>
        <w:t xml:space="preserve"> 21</w:t>
      </w:r>
      <w:r w:rsidRPr="00D7726B">
        <w:rPr>
          <w:rFonts w:ascii="Helvetica" w:hAnsi="Helvetica"/>
          <w:sz w:val="20"/>
          <w:lang w:val="lt-LT"/>
        </w:rPr>
        <w:t>,</w:t>
      </w:r>
      <w:r w:rsidR="00F4052E" w:rsidRPr="00D7726B">
        <w:rPr>
          <w:rFonts w:ascii="Helvetica" w:hAnsi="Helvetica"/>
          <w:sz w:val="20"/>
          <w:lang w:val="lt-LT"/>
        </w:rPr>
        <w:t>3</w:t>
      </w:r>
      <w:bookmarkEnd w:id="12"/>
      <w:r w:rsidR="00F4052E" w:rsidRPr="00D7726B">
        <w:rPr>
          <w:rFonts w:ascii="Helvetica" w:hAnsi="Helvetica"/>
          <w:sz w:val="20"/>
          <w:lang w:val="lt-LT"/>
        </w:rPr>
        <w:t xml:space="preserve">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F4052E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F4052E" w:rsidRPr="00D7726B">
        <w:rPr>
          <w:rFonts w:ascii="Helvetica" w:hAnsi="Helvetica"/>
          <w:sz w:val="20"/>
          <w:lang w:val="lt-LT"/>
        </w:rPr>
        <w:t>,</w:t>
      </w:r>
      <w:r w:rsidRPr="00D7726B">
        <w:rPr>
          <w:rFonts w:ascii="Helvetica" w:hAnsi="Helvetica"/>
          <w:sz w:val="20"/>
          <w:lang w:val="lt-LT"/>
        </w:rPr>
        <w:t xml:space="preserve"> </w:t>
      </w:r>
      <w:r w:rsidR="00F4052E" w:rsidRPr="00D7726B">
        <w:rPr>
          <w:rFonts w:ascii="Helvetica" w:hAnsi="Helvetica"/>
          <w:sz w:val="20"/>
          <w:lang w:val="lt-LT"/>
        </w:rPr>
        <w:t>24</w:t>
      </w:r>
      <w:r w:rsidRPr="00D7726B">
        <w:rPr>
          <w:rFonts w:ascii="Helvetica" w:hAnsi="Helvetica"/>
          <w:sz w:val="20"/>
          <w:lang w:val="lt-LT"/>
        </w:rPr>
        <w:t>,</w:t>
      </w:r>
      <w:r w:rsidR="00F4052E" w:rsidRPr="00D7726B">
        <w:rPr>
          <w:rFonts w:ascii="Helvetica" w:hAnsi="Helvetica"/>
          <w:sz w:val="20"/>
          <w:lang w:val="lt-LT"/>
        </w:rPr>
        <w:t xml:space="preserve">8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F4052E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F4052E" w:rsidRPr="00D7726B">
        <w:rPr>
          <w:rFonts w:ascii="Helvetica" w:hAnsi="Helvetica"/>
          <w:sz w:val="20"/>
          <w:lang w:val="lt-LT"/>
        </w:rPr>
        <w:t>, 23</w:t>
      </w:r>
      <w:r w:rsidRPr="00D7726B">
        <w:rPr>
          <w:rFonts w:ascii="Helvetica" w:hAnsi="Helvetica"/>
          <w:sz w:val="20"/>
          <w:lang w:val="lt-LT"/>
        </w:rPr>
        <w:t>,</w:t>
      </w:r>
      <w:r w:rsidR="00F4052E" w:rsidRPr="00D7726B">
        <w:rPr>
          <w:rFonts w:ascii="Helvetica" w:hAnsi="Helvetica"/>
          <w:sz w:val="20"/>
          <w:lang w:val="lt-LT"/>
        </w:rPr>
        <w:t xml:space="preserve">3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F4052E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F4052E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ir</w:t>
      </w:r>
      <w:r w:rsidR="00F4052E" w:rsidRPr="00D7726B">
        <w:rPr>
          <w:rFonts w:ascii="Helvetica" w:hAnsi="Helvetica"/>
          <w:sz w:val="20"/>
          <w:lang w:val="lt-LT"/>
        </w:rPr>
        <w:t xml:space="preserve"> 9</w:t>
      </w:r>
      <w:r w:rsidRPr="00D7726B">
        <w:rPr>
          <w:rFonts w:ascii="Helvetica" w:hAnsi="Helvetica"/>
          <w:sz w:val="20"/>
          <w:lang w:val="lt-LT"/>
        </w:rPr>
        <w:t>,</w:t>
      </w:r>
      <w:r w:rsidR="00F4052E" w:rsidRPr="00D7726B">
        <w:rPr>
          <w:rFonts w:ascii="Helvetica" w:hAnsi="Helvetica"/>
          <w:sz w:val="20"/>
          <w:lang w:val="lt-LT"/>
        </w:rPr>
        <w:t xml:space="preserve">5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F4052E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F4052E" w:rsidRPr="00D7726B">
        <w:rPr>
          <w:rFonts w:ascii="Helvetica" w:hAnsi="Helvetica"/>
          <w:sz w:val="20"/>
          <w:lang w:val="lt-LT"/>
        </w:rPr>
        <w:t xml:space="preserve">, </w:t>
      </w:r>
      <w:r w:rsidR="00320EF8" w:rsidRPr="00D7726B">
        <w:rPr>
          <w:rFonts w:ascii="Helvetica" w:hAnsi="Helvetica"/>
          <w:sz w:val="20"/>
          <w:lang w:val="lt-LT"/>
        </w:rPr>
        <w:t>esant maždaug 92 % santykinei drėgmei</w:t>
      </w:r>
      <w:r w:rsidR="00F4052E" w:rsidRPr="00D7726B">
        <w:rPr>
          <w:rFonts w:ascii="Helvetica" w:hAnsi="Helvetica"/>
          <w:sz w:val="20"/>
          <w:lang w:val="lt-LT"/>
        </w:rPr>
        <w:t xml:space="preserve">; </w:t>
      </w:r>
      <w:r w:rsidRPr="00D7726B">
        <w:rPr>
          <w:rFonts w:ascii="Helvetica" w:hAnsi="Helvetica"/>
          <w:sz w:val="20"/>
          <w:lang w:val="lt-LT"/>
        </w:rPr>
        <w:t>arba</w:t>
      </w:r>
    </w:p>
    <w:p w14:paraId="586BA954" w14:textId="77777777" w:rsidR="00F4052E" w:rsidRPr="00D7726B" w:rsidRDefault="00990BA5" w:rsidP="00D7726B">
      <w:pPr>
        <w:jc w:val="both"/>
        <w:rPr>
          <w:rFonts w:ascii="Helvetica" w:hAnsi="Helvetica"/>
          <w:sz w:val="20"/>
          <w:lang w:val="lt-LT"/>
        </w:rPr>
      </w:pPr>
      <w:r w:rsidRPr="00D7726B">
        <w:rPr>
          <w:rFonts w:ascii="Helvetica" w:hAnsi="Helvetica"/>
          <w:sz w:val="20"/>
          <w:lang w:val="lt-LT"/>
        </w:rPr>
        <w:t>bent tris smailes, išreikštas kaip 2 teta, parinktas iš grupės, susidedančios iš 21,3</w:t>
      </w:r>
      <w:r w:rsidR="00F4052E" w:rsidRPr="00D7726B">
        <w:rPr>
          <w:rFonts w:ascii="Helvetica" w:hAnsi="Helvetica"/>
          <w:sz w:val="20"/>
          <w:lang w:val="lt-LT"/>
        </w:rPr>
        <w:t xml:space="preserve">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F4052E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4052E" w:rsidRPr="00D7726B">
        <w:rPr>
          <w:rFonts w:ascii="Helvetica" w:hAnsi="Helvetica"/>
          <w:sz w:val="20"/>
          <w:lang w:val="lt-LT"/>
        </w:rPr>
        <w:t>2θ, 24</w:t>
      </w:r>
      <w:r w:rsidRPr="00D7726B">
        <w:rPr>
          <w:rFonts w:ascii="Helvetica" w:hAnsi="Helvetica"/>
          <w:sz w:val="20"/>
          <w:lang w:val="lt-LT"/>
        </w:rPr>
        <w:t>,</w:t>
      </w:r>
      <w:r w:rsidR="00F4052E" w:rsidRPr="00D7726B">
        <w:rPr>
          <w:rFonts w:ascii="Helvetica" w:hAnsi="Helvetica"/>
          <w:sz w:val="20"/>
          <w:lang w:val="lt-LT"/>
        </w:rPr>
        <w:t xml:space="preserve">8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F4052E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F4052E" w:rsidRPr="00D7726B">
        <w:rPr>
          <w:rFonts w:ascii="Helvetica" w:hAnsi="Helvetica"/>
          <w:sz w:val="20"/>
          <w:lang w:val="lt-LT"/>
        </w:rPr>
        <w:t>, 23</w:t>
      </w:r>
      <w:r w:rsidRPr="00D7726B">
        <w:rPr>
          <w:rFonts w:ascii="Helvetica" w:hAnsi="Helvetica"/>
          <w:sz w:val="20"/>
          <w:lang w:val="lt-LT"/>
        </w:rPr>
        <w:t>,</w:t>
      </w:r>
      <w:r w:rsidR="00F4052E" w:rsidRPr="00D7726B">
        <w:rPr>
          <w:rFonts w:ascii="Helvetica" w:hAnsi="Helvetica"/>
          <w:sz w:val="20"/>
          <w:lang w:val="lt-LT"/>
        </w:rPr>
        <w:t xml:space="preserve">3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F4052E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F4052E" w:rsidRPr="00D7726B">
        <w:rPr>
          <w:rFonts w:ascii="Helvetica" w:hAnsi="Helvetica"/>
          <w:sz w:val="20"/>
          <w:lang w:val="lt-LT"/>
        </w:rPr>
        <w:t xml:space="preserve">, 12.1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F4052E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F4052E" w:rsidRPr="00D7726B">
        <w:rPr>
          <w:rFonts w:ascii="Helvetica" w:hAnsi="Helvetica"/>
          <w:sz w:val="20"/>
          <w:lang w:val="lt-LT"/>
        </w:rPr>
        <w:t xml:space="preserve"> </w:t>
      </w:r>
      <w:r w:rsidRPr="00D7726B">
        <w:rPr>
          <w:rFonts w:ascii="Helvetica" w:hAnsi="Helvetica"/>
          <w:sz w:val="20"/>
          <w:lang w:val="lt-LT"/>
        </w:rPr>
        <w:t>ir</w:t>
      </w:r>
      <w:r w:rsidR="001E2FB3" w:rsidRPr="00D7726B">
        <w:rPr>
          <w:rFonts w:ascii="Helvetica" w:hAnsi="Helvetica"/>
          <w:sz w:val="20"/>
          <w:lang w:val="lt-LT"/>
        </w:rPr>
        <w:t xml:space="preserve"> </w:t>
      </w:r>
      <w:r w:rsidR="00F4052E" w:rsidRPr="00D7726B">
        <w:rPr>
          <w:rFonts w:ascii="Helvetica" w:hAnsi="Helvetica"/>
          <w:sz w:val="20"/>
          <w:lang w:val="lt-LT"/>
        </w:rPr>
        <w:t>9</w:t>
      </w:r>
      <w:r w:rsidRPr="00D7726B">
        <w:rPr>
          <w:rFonts w:ascii="Helvetica" w:hAnsi="Helvetica"/>
          <w:sz w:val="20"/>
          <w:lang w:val="lt-LT"/>
        </w:rPr>
        <w:t>,</w:t>
      </w:r>
      <w:r w:rsidR="00F4052E" w:rsidRPr="00D7726B">
        <w:rPr>
          <w:rFonts w:ascii="Helvetica" w:hAnsi="Helvetica"/>
          <w:sz w:val="20"/>
          <w:lang w:val="lt-LT"/>
        </w:rPr>
        <w:t xml:space="preserve">5 </w:t>
      </w:r>
      <w:r w:rsidR="00F7296C" w:rsidRPr="00D7726B">
        <w:rPr>
          <w:rFonts w:ascii="Helvetica" w:hAnsi="Helvetica"/>
          <w:sz w:val="20"/>
          <w:lang w:val="lt-LT"/>
        </w:rPr>
        <w:t>laipsnių</w:t>
      </w:r>
      <w:r w:rsidR="00F4052E" w:rsidRPr="00D7726B">
        <w:rPr>
          <w:rFonts w:ascii="Helvetica" w:hAnsi="Helvetica"/>
          <w:sz w:val="20"/>
          <w:lang w:val="lt-LT"/>
        </w:rPr>
        <w:t xml:space="preserve"> </w:t>
      </w:r>
      <w:r w:rsidR="00D8639C" w:rsidRPr="00D7726B">
        <w:rPr>
          <w:rFonts w:ascii="Helvetica" w:hAnsi="Helvetica"/>
          <w:sz w:val="20"/>
          <w:lang w:val="lt-LT"/>
        </w:rPr>
        <w:t xml:space="preserve">2θ ± 0,2 </w:t>
      </w:r>
      <w:r w:rsidR="00F7296C" w:rsidRPr="00D7726B">
        <w:rPr>
          <w:rFonts w:ascii="Helvetica" w:hAnsi="Helvetica"/>
          <w:sz w:val="20"/>
          <w:lang w:val="lt-LT"/>
        </w:rPr>
        <w:t>2θ laipsnių</w:t>
      </w:r>
      <w:r w:rsidR="00F4052E" w:rsidRPr="00D7726B">
        <w:rPr>
          <w:rFonts w:ascii="Helvetica" w:hAnsi="Helvetica"/>
          <w:sz w:val="20"/>
          <w:lang w:val="lt-LT"/>
        </w:rPr>
        <w:t xml:space="preserve">, </w:t>
      </w:r>
      <w:r w:rsidR="00E549D0" w:rsidRPr="00D7726B">
        <w:rPr>
          <w:rFonts w:ascii="Helvetica" w:hAnsi="Helvetica"/>
          <w:sz w:val="20"/>
          <w:lang w:val="lt-LT"/>
        </w:rPr>
        <w:t>esant maždaug 92 % santykinei drėgmei</w:t>
      </w:r>
      <w:r w:rsidR="00F4052E" w:rsidRPr="00D7726B">
        <w:rPr>
          <w:rFonts w:ascii="Helvetica" w:hAnsi="Helvetica"/>
          <w:sz w:val="20"/>
          <w:lang w:val="lt-LT"/>
        </w:rPr>
        <w:t>.</w:t>
      </w:r>
    </w:p>
    <w:sectPr w:rsidR="00F4052E" w:rsidRPr="00D7726B" w:rsidSect="00D7726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6B710" w14:textId="77777777" w:rsidR="00C90086" w:rsidRDefault="00C90086" w:rsidP="00DA6D79">
      <w:pPr>
        <w:spacing w:line="240" w:lineRule="auto"/>
      </w:pPr>
      <w:r>
        <w:separator/>
      </w:r>
    </w:p>
  </w:endnote>
  <w:endnote w:type="continuationSeparator" w:id="0">
    <w:p w14:paraId="58935AD2" w14:textId="77777777" w:rsidR="00C90086" w:rsidRDefault="00C90086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BDD59" w14:textId="77777777" w:rsidR="00C90086" w:rsidRDefault="00C90086" w:rsidP="00DA6D79">
      <w:pPr>
        <w:spacing w:line="240" w:lineRule="auto"/>
      </w:pPr>
      <w:r>
        <w:separator/>
      </w:r>
    </w:p>
  </w:footnote>
  <w:footnote w:type="continuationSeparator" w:id="0">
    <w:p w14:paraId="63740BC6" w14:textId="77777777" w:rsidR="00C90086" w:rsidRDefault="00C90086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136AE"/>
    <w:multiLevelType w:val="hybridMultilevel"/>
    <w:tmpl w:val="985C931A"/>
    <w:lvl w:ilvl="0" w:tplc="7AC66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844433">
    <w:abstractNumId w:val="0"/>
  </w:num>
  <w:num w:numId="2" w16cid:durableId="7954851">
    <w:abstractNumId w:val="2"/>
  </w:num>
  <w:num w:numId="3" w16cid:durableId="212391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418BB"/>
    <w:rsid w:val="00063348"/>
    <w:rsid w:val="000642D1"/>
    <w:rsid w:val="00070349"/>
    <w:rsid w:val="000950B2"/>
    <w:rsid w:val="000D2DC5"/>
    <w:rsid w:val="000E0A72"/>
    <w:rsid w:val="000E1CE0"/>
    <w:rsid w:val="000F4956"/>
    <w:rsid w:val="000F52A9"/>
    <w:rsid w:val="00100048"/>
    <w:rsid w:val="001055E3"/>
    <w:rsid w:val="0012562C"/>
    <w:rsid w:val="00132F91"/>
    <w:rsid w:val="00157F44"/>
    <w:rsid w:val="00165E11"/>
    <w:rsid w:val="0017094A"/>
    <w:rsid w:val="00172273"/>
    <w:rsid w:val="00185EE1"/>
    <w:rsid w:val="001A5B9A"/>
    <w:rsid w:val="001E0974"/>
    <w:rsid w:val="001E2FB3"/>
    <w:rsid w:val="00201D2A"/>
    <w:rsid w:val="0022754C"/>
    <w:rsid w:val="00235903"/>
    <w:rsid w:val="002417FB"/>
    <w:rsid w:val="00255C66"/>
    <w:rsid w:val="00261251"/>
    <w:rsid w:val="00290F64"/>
    <w:rsid w:val="002C34F0"/>
    <w:rsid w:val="002D50F0"/>
    <w:rsid w:val="00303568"/>
    <w:rsid w:val="00304A03"/>
    <w:rsid w:val="003130C4"/>
    <w:rsid w:val="00320EF8"/>
    <w:rsid w:val="00323D78"/>
    <w:rsid w:val="003500B1"/>
    <w:rsid w:val="00361277"/>
    <w:rsid w:val="003952A0"/>
    <w:rsid w:val="00395E0A"/>
    <w:rsid w:val="003B524B"/>
    <w:rsid w:val="003B6667"/>
    <w:rsid w:val="003C11EB"/>
    <w:rsid w:val="003E7948"/>
    <w:rsid w:val="00411656"/>
    <w:rsid w:val="004132CC"/>
    <w:rsid w:val="004247BA"/>
    <w:rsid w:val="00446A0B"/>
    <w:rsid w:val="00470118"/>
    <w:rsid w:val="0047370D"/>
    <w:rsid w:val="004B55F9"/>
    <w:rsid w:val="004E329C"/>
    <w:rsid w:val="004E7418"/>
    <w:rsid w:val="00511333"/>
    <w:rsid w:val="00511377"/>
    <w:rsid w:val="00525F6A"/>
    <w:rsid w:val="005263C5"/>
    <w:rsid w:val="00541653"/>
    <w:rsid w:val="0058180C"/>
    <w:rsid w:val="00586085"/>
    <w:rsid w:val="005B1653"/>
    <w:rsid w:val="005F283A"/>
    <w:rsid w:val="005F3CAC"/>
    <w:rsid w:val="00602440"/>
    <w:rsid w:val="00653F49"/>
    <w:rsid w:val="006C5E4E"/>
    <w:rsid w:val="006D3FB7"/>
    <w:rsid w:val="006E1E8E"/>
    <w:rsid w:val="006F0B97"/>
    <w:rsid w:val="006F1D65"/>
    <w:rsid w:val="006F7F29"/>
    <w:rsid w:val="00717F24"/>
    <w:rsid w:val="0072104C"/>
    <w:rsid w:val="0073211F"/>
    <w:rsid w:val="00751917"/>
    <w:rsid w:val="00755DB1"/>
    <w:rsid w:val="007619E0"/>
    <w:rsid w:val="007766C8"/>
    <w:rsid w:val="007934E8"/>
    <w:rsid w:val="007B02BF"/>
    <w:rsid w:val="007C0218"/>
    <w:rsid w:val="007E1D19"/>
    <w:rsid w:val="00805AD4"/>
    <w:rsid w:val="00807604"/>
    <w:rsid w:val="00810584"/>
    <w:rsid w:val="0082545D"/>
    <w:rsid w:val="00832289"/>
    <w:rsid w:val="00832D10"/>
    <w:rsid w:val="00834A83"/>
    <w:rsid w:val="00851C74"/>
    <w:rsid w:val="00856417"/>
    <w:rsid w:val="00867055"/>
    <w:rsid w:val="008865F0"/>
    <w:rsid w:val="00893705"/>
    <w:rsid w:val="00893BCE"/>
    <w:rsid w:val="008A54BD"/>
    <w:rsid w:val="008B341D"/>
    <w:rsid w:val="008B68B4"/>
    <w:rsid w:val="008D1A96"/>
    <w:rsid w:val="008E38D3"/>
    <w:rsid w:val="008F3B2E"/>
    <w:rsid w:val="009066DE"/>
    <w:rsid w:val="00944201"/>
    <w:rsid w:val="00947AB0"/>
    <w:rsid w:val="00957EC3"/>
    <w:rsid w:val="00972877"/>
    <w:rsid w:val="00990BA5"/>
    <w:rsid w:val="00992851"/>
    <w:rsid w:val="00992E93"/>
    <w:rsid w:val="009B1043"/>
    <w:rsid w:val="009D44C1"/>
    <w:rsid w:val="00A35E6C"/>
    <w:rsid w:val="00A855CF"/>
    <w:rsid w:val="00AA51EE"/>
    <w:rsid w:val="00AD0DED"/>
    <w:rsid w:val="00AD3A78"/>
    <w:rsid w:val="00AF794B"/>
    <w:rsid w:val="00B43975"/>
    <w:rsid w:val="00B6013E"/>
    <w:rsid w:val="00BA58F3"/>
    <w:rsid w:val="00BC0B52"/>
    <w:rsid w:val="00BD548B"/>
    <w:rsid w:val="00C21D6A"/>
    <w:rsid w:val="00C36C30"/>
    <w:rsid w:val="00C44064"/>
    <w:rsid w:val="00C90086"/>
    <w:rsid w:val="00C96A21"/>
    <w:rsid w:val="00CB0446"/>
    <w:rsid w:val="00CC6E55"/>
    <w:rsid w:val="00CD0A23"/>
    <w:rsid w:val="00CE277E"/>
    <w:rsid w:val="00CE5EEF"/>
    <w:rsid w:val="00D21624"/>
    <w:rsid w:val="00D24B6A"/>
    <w:rsid w:val="00D35871"/>
    <w:rsid w:val="00D7147D"/>
    <w:rsid w:val="00D738BD"/>
    <w:rsid w:val="00D7726B"/>
    <w:rsid w:val="00D8639C"/>
    <w:rsid w:val="00D91574"/>
    <w:rsid w:val="00DA2127"/>
    <w:rsid w:val="00DA268F"/>
    <w:rsid w:val="00DA35DB"/>
    <w:rsid w:val="00DA6D79"/>
    <w:rsid w:val="00DB7162"/>
    <w:rsid w:val="00DB7AA3"/>
    <w:rsid w:val="00DC071D"/>
    <w:rsid w:val="00DF2389"/>
    <w:rsid w:val="00DF3596"/>
    <w:rsid w:val="00E1376A"/>
    <w:rsid w:val="00E268EC"/>
    <w:rsid w:val="00E36140"/>
    <w:rsid w:val="00E549D0"/>
    <w:rsid w:val="00E9462A"/>
    <w:rsid w:val="00E95993"/>
    <w:rsid w:val="00EE25E3"/>
    <w:rsid w:val="00F4052E"/>
    <w:rsid w:val="00F431E5"/>
    <w:rsid w:val="00F515B5"/>
    <w:rsid w:val="00F7296C"/>
    <w:rsid w:val="00F86C90"/>
    <w:rsid w:val="00F94C13"/>
    <w:rsid w:val="00F94E86"/>
    <w:rsid w:val="00FC108B"/>
    <w:rsid w:val="00FC1347"/>
    <w:rsid w:val="00FC4FBA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9D1C2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360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6D79"/>
  </w:style>
  <w:style w:type="paragraph" w:styleId="Porat">
    <w:name w:val="footer"/>
    <w:basedOn w:val="prastasis"/>
    <w:link w:val="Porat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7027</Characters>
  <Application>Microsoft Office Word</Application>
  <DocSecurity>0</DocSecurity>
  <Lines>58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2024-06-20T06:07:00Z</dcterms:created>
  <dcterms:modified xsi:type="dcterms:W3CDTF">2024-06-20T06:07:00Z</dcterms:modified>
</cp:coreProperties>
</file>