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Abiejuose filtro apdangalo (6) galuose atitinkami drenažo elemento (1) filtro apdangalo tvirtinimo zonoje naudojami akių (10) fiksavimai (12, 14, 15, 16, 17, 18, 19, 20, 21), kurie nenutrūksta vienoje arba keliose pirmosiose akių eilėse (11) ir tvirtinimo pabaigoje keliose arba vienoje akių eilėje sukeičiami vietomis parametro kryptimi. Kitoje išradimo atlikimo formoje akių (10) fiksavimas (22) nenutrūkstamai išdėstytas perimetro kryptimi tvirtinimo zonos pabaigoje. Šios priemonės dėka filtro apdangalo (6) tvirtinimo zonoje leidžiamas dalinis arba visiškas akių nubėgimas taip, kad, iš vienos pusės, surinkimo tikslais galima praplatinti filtro apdangalą (6) ir, iš kitos pusės, išvengiama akių nubėgimo už tvirtinimo zonos ribų.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