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F770" w14:textId="6F138256" w:rsidR="004F16E8" w:rsidRPr="00620EAB" w:rsidRDefault="00B70727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EF5BF4"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="00EF5BF4" w:rsidRPr="00620EAB">
        <w:rPr>
          <w:rFonts w:ascii="Helvetica" w:hAnsi="Helvetica" w:cs="Arial"/>
          <w:sz w:val="20"/>
          <w:lang w:val="lt-LT"/>
        </w:rPr>
        <w:t xml:space="preserve"> </w:t>
      </w:r>
      <w:r w:rsidR="008322F6" w:rsidRPr="00620EAB">
        <w:rPr>
          <w:rFonts w:ascii="Helvetica" w:hAnsi="Helvetica" w:cs="Arial"/>
          <w:sz w:val="20"/>
          <w:lang w:val="lt-LT"/>
        </w:rPr>
        <w:t>derinyje</w:t>
      </w:r>
      <w:r w:rsidR="00EF5BF4" w:rsidRPr="00620EAB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="00EF5BF4"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="00EF5BF4" w:rsidRPr="00620EAB">
        <w:rPr>
          <w:rFonts w:ascii="Helvetica" w:hAnsi="Helvetica" w:cs="Arial"/>
          <w:sz w:val="20"/>
          <w:lang w:val="lt-LT"/>
        </w:rPr>
        <w:t xml:space="preserve"> ir chemoterapija, skirt</w:t>
      </w:r>
      <w:r w:rsidR="008322F6" w:rsidRPr="00620EAB">
        <w:rPr>
          <w:rFonts w:ascii="Helvetica" w:hAnsi="Helvetica" w:cs="Arial"/>
          <w:sz w:val="20"/>
          <w:lang w:val="lt-LT"/>
        </w:rPr>
        <w:t>i panaudoti taikant</w:t>
      </w:r>
      <w:r w:rsidR="00EF5BF4" w:rsidRPr="00620EAB">
        <w:rPr>
          <w:rFonts w:ascii="Helvetica" w:hAnsi="Helvetica" w:cs="Arial"/>
          <w:sz w:val="20"/>
          <w:lang w:val="lt-LT"/>
        </w:rPr>
        <w:t xml:space="preserve"> invazinio krūties vėžio </w:t>
      </w:r>
      <w:r w:rsidR="007D7D4A" w:rsidRPr="00620EAB">
        <w:rPr>
          <w:rFonts w:ascii="Helvetica" w:hAnsi="Helvetica" w:cs="Arial"/>
          <w:sz w:val="20"/>
          <w:lang w:val="lt-LT"/>
        </w:rPr>
        <w:t>recidyvo</w:t>
      </w:r>
      <w:r w:rsidR="00EF5BF4" w:rsidRPr="00620EAB">
        <w:rPr>
          <w:rFonts w:ascii="Helvetica" w:hAnsi="Helvetica" w:cs="Arial"/>
          <w:sz w:val="20"/>
          <w:lang w:val="lt-LT"/>
        </w:rPr>
        <w:t xml:space="preserve"> ar</w:t>
      </w:r>
      <w:r w:rsidR="008322F6" w:rsidRPr="00620EAB">
        <w:rPr>
          <w:rFonts w:ascii="Helvetica" w:hAnsi="Helvetica" w:cs="Arial"/>
          <w:sz w:val="20"/>
          <w:lang w:val="lt-LT"/>
        </w:rPr>
        <w:t>ba</w:t>
      </w:r>
      <w:r w:rsidR="00EF5BF4" w:rsidRPr="00620EAB">
        <w:rPr>
          <w:rFonts w:ascii="Helvetica" w:hAnsi="Helvetica" w:cs="Arial"/>
          <w:sz w:val="20"/>
          <w:lang w:val="lt-LT"/>
        </w:rPr>
        <w:t xml:space="preserve"> mirties rizik</w:t>
      </w:r>
      <w:r w:rsidR="008322F6" w:rsidRPr="00620EAB">
        <w:rPr>
          <w:rFonts w:ascii="Helvetica" w:hAnsi="Helvetica" w:cs="Arial"/>
          <w:sz w:val="20"/>
          <w:lang w:val="lt-LT"/>
        </w:rPr>
        <w:t>os sumažinimo būdą</w:t>
      </w:r>
      <w:r w:rsidR="00EF5BF4" w:rsidRPr="00620EAB">
        <w:rPr>
          <w:rFonts w:ascii="Helvetica" w:hAnsi="Helvetica" w:cs="Arial"/>
          <w:sz w:val="20"/>
          <w:lang w:val="lt-LT"/>
        </w:rPr>
        <w:t xml:space="preserve"> pacient</w:t>
      </w:r>
      <w:r w:rsidR="008322F6" w:rsidRPr="00620EAB">
        <w:rPr>
          <w:rFonts w:ascii="Helvetica" w:hAnsi="Helvetica" w:cs="Arial"/>
          <w:sz w:val="20"/>
          <w:lang w:val="lt-LT"/>
        </w:rPr>
        <w:t>a</w:t>
      </w:r>
      <w:r w:rsidR="00EF5BF4" w:rsidRPr="00620EAB">
        <w:rPr>
          <w:rFonts w:ascii="Helvetica" w:hAnsi="Helvetica" w:cs="Arial"/>
          <w:sz w:val="20"/>
          <w:lang w:val="lt-LT"/>
        </w:rPr>
        <w:t>ms, kuri</w:t>
      </w:r>
      <w:r w:rsidR="008322F6" w:rsidRPr="00620EAB">
        <w:rPr>
          <w:rFonts w:ascii="Helvetica" w:hAnsi="Helvetica" w:cs="Arial"/>
          <w:sz w:val="20"/>
          <w:lang w:val="lt-LT"/>
        </w:rPr>
        <w:t>e</w:t>
      </w:r>
      <w:r w:rsidR="00EF5BF4" w:rsidRPr="00620EAB">
        <w:rPr>
          <w:rFonts w:ascii="Helvetica" w:hAnsi="Helvetica" w:cs="Arial"/>
          <w:sz w:val="20"/>
          <w:lang w:val="lt-LT"/>
        </w:rPr>
        <w:t xml:space="preserve">ms </w:t>
      </w:r>
      <w:r w:rsidR="008322F6" w:rsidRPr="00620EAB">
        <w:rPr>
          <w:rFonts w:ascii="Helvetica" w:hAnsi="Helvetica" w:cs="Arial"/>
          <w:sz w:val="20"/>
          <w:lang w:val="lt-LT"/>
        </w:rPr>
        <w:t xml:space="preserve">buvo </w:t>
      </w:r>
      <w:r w:rsidR="00EF5BF4" w:rsidRPr="00620EAB">
        <w:rPr>
          <w:rFonts w:ascii="Helvetica" w:hAnsi="Helvetica" w:cs="Arial"/>
          <w:sz w:val="20"/>
          <w:lang w:val="lt-LT"/>
        </w:rPr>
        <w:t xml:space="preserve">diagnozuotas HER2 </w:t>
      </w:r>
      <w:r w:rsidR="008322F6" w:rsidRPr="00620EAB">
        <w:rPr>
          <w:rFonts w:ascii="Helvetica" w:hAnsi="Helvetica" w:cs="Arial"/>
          <w:sz w:val="20"/>
          <w:lang w:val="lt-LT"/>
        </w:rPr>
        <w:t xml:space="preserve">atžvilgiu </w:t>
      </w:r>
      <w:r w:rsidR="00EF5BF4" w:rsidRPr="00620EAB">
        <w:rPr>
          <w:rFonts w:ascii="Helvetica" w:hAnsi="Helvetica" w:cs="Arial"/>
          <w:sz w:val="20"/>
          <w:lang w:val="lt-LT"/>
        </w:rPr>
        <w:t>teigiamas ankstyvas</w:t>
      </w:r>
      <w:r w:rsidR="008322F6" w:rsidRPr="00620EAB">
        <w:rPr>
          <w:rFonts w:ascii="Helvetica" w:hAnsi="Helvetica" w:cs="Arial"/>
          <w:sz w:val="20"/>
          <w:lang w:val="lt-LT"/>
        </w:rPr>
        <w:t>is</w:t>
      </w:r>
      <w:r w:rsidR="00EF5BF4" w:rsidRPr="00620EAB">
        <w:rPr>
          <w:rFonts w:ascii="Helvetica" w:hAnsi="Helvetica" w:cs="Arial"/>
          <w:sz w:val="20"/>
          <w:lang w:val="lt-LT"/>
        </w:rPr>
        <w:t xml:space="preserve"> krūties vėžys (</w:t>
      </w:r>
      <w:proofErr w:type="spellStart"/>
      <w:r w:rsidR="00EF5BF4" w:rsidRPr="00620EAB">
        <w:rPr>
          <w:rFonts w:ascii="Helvetica" w:hAnsi="Helvetica" w:cs="Arial"/>
          <w:sz w:val="20"/>
          <w:lang w:val="lt-LT"/>
        </w:rPr>
        <w:t>eBC</w:t>
      </w:r>
      <w:proofErr w:type="spellEnd"/>
      <w:r w:rsidR="00EF5BF4" w:rsidRPr="00620EAB">
        <w:rPr>
          <w:rFonts w:ascii="Helvetica" w:hAnsi="Helvetica" w:cs="Arial"/>
          <w:sz w:val="20"/>
          <w:lang w:val="lt-LT"/>
        </w:rPr>
        <w:t xml:space="preserve">), lyginant su </w:t>
      </w:r>
      <w:proofErr w:type="spellStart"/>
      <w:r w:rsidR="00EF5BF4" w:rsidRPr="00620EAB">
        <w:rPr>
          <w:rFonts w:ascii="Helvetica" w:hAnsi="Helvetica" w:cs="Arial"/>
          <w:sz w:val="20"/>
          <w:lang w:val="lt-LT"/>
        </w:rPr>
        <w:t>trastuzumabo</w:t>
      </w:r>
      <w:proofErr w:type="spellEnd"/>
      <w:r w:rsidR="00EF5BF4" w:rsidRPr="00620EAB">
        <w:rPr>
          <w:rFonts w:ascii="Helvetica" w:hAnsi="Helvetica" w:cs="Arial"/>
          <w:sz w:val="20"/>
          <w:lang w:val="lt-LT"/>
        </w:rPr>
        <w:t xml:space="preserve"> vartojimu ir chemoterapija be </w:t>
      </w:r>
      <w:proofErr w:type="spellStart"/>
      <w:r w:rsidR="00EF5BF4" w:rsidRPr="00620EAB">
        <w:rPr>
          <w:rFonts w:ascii="Helvetica" w:hAnsi="Helvetica" w:cs="Arial"/>
          <w:sz w:val="20"/>
          <w:lang w:val="lt-LT"/>
        </w:rPr>
        <w:t>pertuzumabo</w:t>
      </w:r>
      <w:proofErr w:type="spellEnd"/>
      <w:r w:rsidR="00EF5BF4" w:rsidRPr="00620EAB">
        <w:rPr>
          <w:rFonts w:ascii="Helvetica" w:hAnsi="Helvetica" w:cs="Arial"/>
          <w:sz w:val="20"/>
          <w:lang w:val="lt-LT"/>
        </w:rPr>
        <w:t>, kur</w:t>
      </w:r>
      <w:r w:rsidR="008322F6" w:rsidRPr="00620EAB">
        <w:rPr>
          <w:rFonts w:ascii="Helvetica" w:hAnsi="Helvetica" w:cs="Arial"/>
          <w:sz w:val="20"/>
          <w:lang w:val="lt-LT"/>
        </w:rPr>
        <w:t xml:space="preserve"> būdas apima įvedimą</w:t>
      </w:r>
      <w:r w:rsidR="00EF5BF4" w:rsidRPr="00620EAB">
        <w:rPr>
          <w:rFonts w:ascii="Helvetica" w:hAnsi="Helvetica" w:cs="Arial"/>
          <w:sz w:val="20"/>
          <w:lang w:val="lt-LT"/>
        </w:rPr>
        <w:t xml:space="preserve"> minėt</w:t>
      </w:r>
      <w:r w:rsidR="008322F6" w:rsidRPr="00620EAB">
        <w:rPr>
          <w:rFonts w:ascii="Helvetica" w:hAnsi="Helvetica" w:cs="Arial"/>
          <w:sz w:val="20"/>
          <w:lang w:val="lt-LT"/>
        </w:rPr>
        <w:t>ie</w:t>
      </w:r>
      <w:r w:rsidR="00EF5BF4" w:rsidRPr="00620EAB">
        <w:rPr>
          <w:rFonts w:ascii="Helvetica" w:hAnsi="Helvetica" w:cs="Arial"/>
          <w:sz w:val="20"/>
          <w:lang w:val="lt-LT"/>
        </w:rPr>
        <w:t>ms pacient</w:t>
      </w:r>
      <w:r w:rsidR="008322F6" w:rsidRPr="00620EAB">
        <w:rPr>
          <w:rFonts w:ascii="Helvetica" w:hAnsi="Helvetica" w:cs="Arial"/>
          <w:sz w:val="20"/>
          <w:lang w:val="lt-LT"/>
        </w:rPr>
        <w:t>a</w:t>
      </w:r>
      <w:r w:rsidR="00EF5BF4" w:rsidRPr="00620EAB">
        <w:rPr>
          <w:rFonts w:ascii="Helvetica" w:hAnsi="Helvetica" w:cs="Arial"/>
          <w:sz w:val="20"/>
          <w:lang w:val="lt-LT"/>
        </w:rPr>
        <w:t xml:space="preserve">ms po krūties vėžio operacijos </w:t>
      </w:r>
      <w:proofErr w:type="spellStart"/>
      <w:r w:rsidR="00EF5BF4" w:rsidRPr="00620EAB">
        <w:rPr>
          <w:rFonts w:ascii="Helvetica" w:hAnsi="Helvetica" w:cs="Arial"/>
          <w:sz w:val="20"/>
          <w:lang w:val="lt-LT"/>
        </w:rPr>
        <w:t>pertuzumab</w:t>
      </w:r>
      <w:r w:rsidR="008322F6" w:rsidRPr="00620EAB">
        <w:rPr>
          <w:rFonts w:ascii="Helvetica" w:hAnsi="Helvetica" w:cs="Arial"/>
          <w:sz w:val="20"/>
          <w:lang w:val="lt-LT"/>
        </w:rPr>
        <w:t>o</w:t>
      </w:r>
      <w:proofErr w:type="spellEnd"/>
      <w:r w:rsidR="00EF5BF4" w:rsidRPr="00620EAB">
        <w:rPr>
          <w:rFonts w:ascii="Helvetica" w:hAnsi="Helvetica" w:cs="Arial"/>
          <w:sz w:val="20"/>
          <w:lang w:val="lt-LT"/>
        </w:rPr>
        <w:t xml:space="preserve"> </w:t>
      </w:r>
      <w:r w:rsidR="008322F6" w:rsidRPr="00620EAB">
        <w:rPr>
          <w:rFonts w:ascii="Helvetica" w:hAnsi="Helvetica" w:cs="Arial"/>
          <w:sz w:val="20"/>
          <w:lang w:val="lt-LT"/>
        </w:rPr>
        <w:t xml:space="preserve">derinyje </w:t>
      </w:r>
      <w:r w:rsidR="00EF5BF4" w:rsidRPr="00620EAB">
        <w:rPr>
          <w:rFonts w:ascii="Helvetica" w:hAnsi="Helvetica" w:cs="Arial"/>
          <w:sz w:val="20"/>
          <w:lang w:val="lt-LT"/>
        </w:rPr>
        <w:t xml:space="preserve">su </w:t>
      </w:r>
      <w:proofErr w:type="spellStart"/>
      <w:r w:rsidR="00EF5BF4"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="00EF5BF4" w:rsidRPr="00620EAB">
        <w:rPr>
          <w:rFonts w:ascii="Helvetica" w:hAnsi="Helvetica" w:cs="Arial"/>
          <w:sz w:val="20"/>
          <w:lang w:val="lt-LT"/>
        </w:rPr>
        <w:t xml:space="preserve"> ir chemoterapij</w:t>
      </w:r>
      <w:r w:rsidR="007D7D4A" w:rsidRPr="00620EAB">
        <w:rPr>
          <w:rFonts w:ascii="Helvetica" w:hAnsi="Helvetica" w:cs="Arial"/>
          <w:sz w:val="20"/>
          <w:lang w:val="lt-LT"/>
        </w:rPr>
        <w:t>a</w:t>
      </w:r>
      <w:r w:rsidR="00EF5BF4" w:rsidRPr="00620EAB">
        <w:rPr>
          <w:rFonts w:ascii="Helvetica" w:hAnsi="Helvetica" w:cs="Arial"/>
          <w:sz w:val="20"/>
          <w:lang w:val="lt-LT"/>
        </w:rPr>
        <w:t>, k</w:t>
      </w:r>
      <w:r w:rsidR="008322F6" w:rsidRPr="00620EAB">
        <w:rPr>
          <w:rFonts w:ascii="Helvetica" w:hAnsi="Helvetica" w:cs="Arial"/>
          <w:sz w:val="20"/>
          <w:lang w:val="lt-LT"/>
        </w:rPr>
        <w:t>ur</w:t>
      </w:r>
      <w:r w:rsidR="00EF5BF4" w:rsidRPr="00620EAB">
        <w:rPr>
          <w:rFonts w:ascii="Helvetica" w:hAnsi="Helvetica" w:cs="Arial"/>
          <w:sz w:val="20"/>
          <w:lang w:val="lt-LT"/>
        </w:rPr>
        <w:t xml:space="preserve"> pacientai serga limfmazgių teigiamu ankstyv</w:t>
      </w:r>
      <w:r w:rsidR="008322F6" w:rsidRPr="00620EAB">
        <w:rPr>
          <w:rFonts w:ascii="Helvetica" w:hAnsi="Helvetica" w:cs="Arial"/>
          <w:sz w:val="20"/>
          <w:lang w:val="lt-LT"/>
        </w:rPr>
        <w:t>uoju</w:t>
      </w:r>
      <w:r w:rsidR="00EF5BF4" w:rsidRPr="00620EAB">
        <w:rPr>
          <w:rFonts w:ascii="Helvetica" w:hAnsi="Helvetica" w:cs="Arial"/>
          <w:sz w:val="20"/>
          <w:lang w:val="lt-LT"/>
        </w:rPr>
        <w:t xml:space="preserve"> krūties vėžiu, k</w:t>
      </w:r>
      <w:r w:rsidR="008322F6" w:rsidRPr="00620EAB">
        <w:rPr>
          <w:rFonts w:ascii="Helvetica" w:hAnsi="Helvetica" w:cs="Arial"/>
          <w:sz w:val="20"/>
          <w:lang w:val="lt-LT"/>
        </w:rPr>
        <w:t>ur</w:t>
      </w:r>
      <w:r w:rsidR="00EF5BF4" w:rsidRPr="00620EAB">
        <w:rPr>
          <w:rFonts w:ascii="Helvetica" w:hAnsi="Helvetica" w:cs="Arial"/>
          <w:sz w:val="20"/>
          <w:lang w:val="lt-LT"/>
        </w:rPr>
        <w:t xml:space="preserve"> chemoterapija </w:t>
      </w:r>
      <w:r w:rsidR="008322F6" w:rsidRPr="00620EAB">
        <w:rPr>
          <w:rFonts w:ascii="Helvetica" w:hAnsi="Helvetica" w:cs="Arial"/>
          <w:sz w:val="20"/>
          <w:lang w:val="lt-LT"/>
        </w:rPr>
        <w:t xml:space="preserve">yra </w:t>
      </w:r>
      <w:r w:rsidR="00EF5BF4" w:rsidRPr="00620EAB">
        <w:rPr>
          <w:rFonts w:ascii="Helvetica" w:hAnsi="Helvetica" w:cs="Arial"/>
          <w:sz w:val="20"/>
          <w:lang w:val="lt-LT"/>
        </w:rPr>
        <w:t>pa</w:t>
      </w:r>
      <w:r w:rsidR="008322F6" w:rsidRPr="00620EAB">
        <w:rPr>
          <w:rFonts w:ascii="Helvetica" w:hAnsi="Helvetica" w:cs="Arial"/>
          <w:sz w:val="20"/>
          <w:lang w:val="lt-LT"/>
        </w:rPr>
        <w:t>si</w:t>
      </w:r>
      <w:r w:rsidR="00EF5BF4" w:rsidRPr="00620EAB">
        <w:rPr>
          <w:rFonts w:ascii="Helvetica" w:hAnsi="Helvetica" w:cs="Arial"/>
          <w:sz w:val="20"/>
          <w:lang w:val="lt-LT"/>
        </w:rPr>
        <w:t xml:space="preserve">renkama </w:t>
      </w:r>
      <w:r w:rsidR="008322F6" w:rsidRPr="00620EAB">
        <w:rPr>
          <w:rFonts w:ascii="Helvetica" w:hAnsi="Helvetica" w:cs="Arial"/>
          <w:sz w:val="20"/>
          <w:lang w:val="lt-LT"/>
        </w:rPr>
        <w:t xml:space="preserve">arba </w:t>
      </w:r>
      <w:r w:rsidR="00EF5BF4" w:rsidRPr="00620EAB">
        <w:rPr>
          <w:rFonts w:ascii="Helvetica" w:hAnsi="Helvetica" w:cs="Arial"/>
          <w:sz w:val="20"/>
          <w:lang w:val="lt-LT"/>
        </w:rPr>
        <w:t xml:space="preserve">iš </w:t>
      </w:r>
    </w:p>
    <w:p w14:paraId="1E6CD302" w14:textId="6575E52C" w:rsidR="00EF5BF4" w:rsidRPr="00620EAB" w:rsidRDefault="00EF5BF4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a) 5-fluorouracil</w:t>
      </w:r>
      <w:r w:rsidR="008322F6" w:rsidRPr="00620EAB">
        <w:rPr>
          <w:rFonts w:ascii="Helvetica" w:hAnsi="Helvetica" w:cs="Arial"/>
          <w:sz w:val="20"/>
          <w:lang w:val="lt-LT"/>
        </w:rPr>
        <w:t>o</w:t>
      </w:r>
      <w:r w:rsidRPr="00620EAB">
        <w:rPr>
          <w:rFonts w:ascii="Helvetica" w:hAnsi="Helvetica" w:cs="Arial"/>
          <w:sz w:val="20"/>
          <w:lang w:val="lt-LT"/>
        </w:rPr>
        <w:t xml:space="preserve"> + </w:t>
      </w:r>
      <w:proofErr w:type="spellStart"/>
      <w:r w:rsidRPr="00620EAB">
        <w:rPr>
          <w:rFonts w:ascii="Helvetica" w:hAnsi="Helvetica" w:cs="Arial"/>
          <w:sz w:val="20"/>
          <w:lang w:val="lt-LT"/>
        </w:rPr>
        <w:t>epirubicin</w:t>
      </w:r>
      <w:r w:rsidR="008322F6" w:rsidRPr="00620EAB">
        <w:rPr>
          <w:rFonts w:ascii="Helvetica" w:hAnsi="Helvetica" w:cs="Arial"/>
          <w:sz w:val="20"/>
          <w:lang w:val="lt-LT"/>
        </w:rPr>
        <w:t>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+ </w:t>
      </w:r>
      <w:proofErr w:type="spellStart"/>
      <w:r w:rsidRPr="00620EAB">
        <w:rPr>
          <w:rFonts w:ascii="Helvetica" w:hAnsi="Helvetica" w:cs="Arial"/>
          <w:sz w:val="20"/>
          <w:lang w:val="lt-LT"/>
        </w:rPr>
        <w:t>ciklofosfamid</w:t>
      </w:r>
      <w:r w:rsidR="008322F6" w:rsidRPr="00620EAB">
        <w:rPr>
          <w:rFonts w:ascii="Helvetica" w:hAnsi="Helvetica" w:cs="Arial"/>
          <w:sz w:val="20"/>
          <w:lang w:val="lt-LT"/>
        </w:rPr>
        <w:t>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arba 5-fluorouracil</w:t>
      </w:r>
      <w:r w:rsidR="008322F6" w:rsidRPr="00620EAB">
        <w:rPr>
          <w:rFonts w:ascii="Helvetica" w:hAnsi="Helvetica" w:cs="Arial"/>
          <w:sz w:val="20"/>
          <w:lang w:val="lt-LT"/>
        </w:rPr>
        <w:t>o</w:t>
      </w:r>
      <w:r w:rsidRPr="00620EAB">
        <w:rPr>
          <w:rFonts w:ascii="Helvetica" w:hAnsi="Helvetica" w:cs="Arial"/>
          <w:sz w:val="20"/>
          <w:lang w:val="lt-LT"/>
        </w:rPr>
        <w:t xml:space="preserve"> + </w:t>
      </w:r>
      <w:proofErr w:type="spellStart"/>
      <w:r w:rsidRPr="00620EAB">
        <w:rPr>
          <w:rFonts w:ascii="Helvetica" w:hAnsi="Helvetica" w:cs="Arial"/>
          <w:sz w:val="20"/>
          <w:lang w:val="lt-LT"/>
        </w:rPr>
        <w:t>doksorubicin</w:t>
      </w:r>
      <w:r w:rsidR="008322F6" w:rsidRPr="00620EAB">
        <w:rPr>
          <w:rFonts w:ascii="Helvetica" w:hAnsi="Helvetica" w:cs="Arial"/>
          <w:sz w:val="20"/>
          <w:lang w:val="lt-LT"/>
        </w:rPr>
        <w:t>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+ </w:t>
      </w:r>
      <w:proofErr w:type="spellStart"/>
      <w:r w:rsidRPr="00620EAB">
        <w:rPr>
          <w:rFonts w:ascii="Helvetica" w:hAnsi="Helvetica" w:cs="Arial"/>
          <w:sz w:val="20"/>
          <w:lang w:val="lt-LT"/>
        </w:rPr>
        <w:t>ciklofosfamid</w:t>
      </w:r>
      <w:r w:rsidR="008322F6" w:rsidRPr="00620EAB">
        <w:rPr>
          <w:rFonts w:ascii="Helvetica" w:hAnsi="Helvetica" w:cs="Arial"/>
          <w:sz w:val="20"/>
          <w:lang w:val="lt-LT"/>
        </w:rPr>
        <w:t>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, kur chemoterapija papildomai apima </w:t>
      </w:r>
      <w:proofErr w:type="spellStart"/>
      <w:r w:rsidRPr="00620EAB">
        <w:rPr>
          <w:rFonts w:ascii="Helvetica" w:hAnsi="Helvetica" w:cs="Arial"/>
          <w:sz w:val="20"/>
          <w:lang w:val="lt-LT"/>
        </w:rPr>
        <w:t>docetakselio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620EAB">
        <w:rPr>
          <w:rFonts w:ascii="Helvetica" w:hAnsi="Helvetica" w:cs="Arial"/>
          <w:sz w:val="20"/>
          <w:lang w:val="lt-LT"/>
        </w:rPr>
        <w:t>paklitakselio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</w:t>
      </w:r>
      <w:r w:rsidR="008322F6" w:rsidRPr="00620EAB">
        <w:rPr>
          <w:rFonts w:ascii="Helvetica" w:hAnsi="Helvetica" w:cs="Arial"/>
          <w:sz w:val="20"/>
          <w:lang w:val="lt-LT"/>
        </w:rPr>
        <w:t>įvedimą</w:t>
      </w:r>
      <w:r w:rsidRPr="00620EAB">
        <w:rPr>
          <w:rFonts w:ascii="Helvetica" w:hAnsi="Helvetica" w:cs="Arial"/>
          <w:sz w:val="20"/>
          <w:lang w:val="lt-LT"/>
        </w:rPr>
        <w:t>; arba</w:t>
      </w:r>
    </w:p>
    <w:p w14:paraId="4FE7AB06" w14:textId="0227B792" w:rsidR="00EF5BF4" w:rsidRPr="00620EAB" w:rsidRDefault="00EF5BF4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 xml:space="preserve">b) </w:t>
      </w:r>
      <w:proofErr w:type="spellStart"/>
      <w:r w:rsidRPr="00620EAB">
        <w:rPr>
          <w:rFonts w:ascii="Helvetica" w:hAnsi="Helvetica" w:cs="Arial"/>
          <w:sz w:val="20"/>
          <w:lang w:val="lt-LT"/>
        </w:rPr>
        <w:t>doksorubicin</w:t>
      </w:r>
      <w:r w:rsidR="008322F6" w:rsidRPr="00620EAB">
        <w:rPr>
          <w:rFonts w:ascii="Helvetica" w:hAnsi="Helvetica" w:cs="Arial"/>
          <w:sz w:val="20"/>
          <w:lang w:val="lt-LT"/>
        </w:rPr>
        <w:t>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+ </w:t>
      </w:r>
      <w:proofErr w:type="spellStart"/>
      <w:r w:rsidRPr="00620EAB">
        <w:rPr>
          <w:rFonts w:ascii="Helvetica" w:hAnsi="Helvetica" w:cs="Arial"/>
          <w:sz w:val="20"/>
          <w:lang w:val="lt-LT"/>
        </w:rPr>
        <w:t>ciklofosfamid</w:t>
      </w:r>
      <w:r w:rsidR="008322F6" w:rsidRPr="00620EAB">
        <w:rPr>
          <w:rFonts w:ascii="Helvetica" w:hAnsi="Helvetica" w:cs="Arial"/>
          <w:sz w:val="20"/>
          <w:lang w:val="lt-LT"/>
        </w:rPr>
        <w:t>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620EAB">
        <w:rPr>
          <w:rFonts w:ascii="Helvetica" w:hAnsi="Helvetica" w:cs="Arial"/>
          <w:sz w:val="20"/>
          <w:lang w:val="lt-LT"/>
        </w:rPr>
        <w:t>epirubicin</w:t>
      </w:r>
      <w:r w:rsidR="008322F6" w:rsidRPr="00620EAB">
        <w:rPr>
          <w:rFonts w:ascii="Helvetica" w:hAnsi="Helvetica" w:cs="Arial"/>
          <w:sz w:val="20"/>
          <w:lang w:val="lt-LT"/>
        </w:rPr>
        <w:t>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+ </w:t>
      </w:r>
      <w:proofErr w:type="spellStart"/>
      <w:r w:rsidRPr="00620EAB">
        <w:rPr>
          <w:rFonts w:ascii="Helvetica" w:hAnsi="Helvetica" w:cs="Arial"/>
          <w:sz w:val="20"/>
          <w:lang w:val="lt-LT"/>
        </w:rPr>
        <w:t>ciklofosfamid</w:t>
      </w:r>
      <w:r w:rsidR="008322F6" w:rsidRPr="00620EAB">
        <w:rPr>
          <w:rFonts w:ascii="Helvetica" w:hAnsi="Helvetica" w:cs="Arial"/>
          <w:sz w:val="20"/>
          <w:lang w:val="lt-LT"/>
        </w:rPr>
        <w:t>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, kur chemoterapija papildomai apima </w:t>
      </w:r>
      <w:proofErr w:type="spellStart"/>
      <w:r w:rsidRPr="00620EAB">
        <w:rPr>
          <w:rFonts w:ascii="Helvetica" w:hAnsi="Helvetica" w:cs="Arial"/>
          <w:sz w:val="20"/>
          <w:lang w:val="lt-LT"/>
        </w:rPr>
        <w:t>docetakselio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620EAB">
        <w:rPr>
          <w:rFonts w:ascii="Helvetica" w:hAnsi="Helvetica" w:cs="Arial"/>
          <w:sz w:val="20"/>
          <w:lang w:val="lt-LT"/>
        </w:rPr>
        <w:t>paklitakselio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</w:t>
      </w:r>
      <w:r w:rsidR="00A97A67" w:rsidRPr="00620EAB">
        <w:rPr>
          <w:rFonts w:ascii="Helvetica" w:hAnsi="Helvetica" w:cs="Arial"/>
          <w:sz w:val="20"/>
          <w:lang w:val="lt-LT"/>
        </w:rPr>
        <w:t>įvedimą</w:t>
      </w:r>
      <w:r w:rsidRPr="00620EAB">
        <w:rPr>
          <w:rFonts w:ascii="Helvetica" w:hAnsi="Helvetica" w:cs="Arial"/>
          <w:sz w:val="20"/>
          <w:lang w:val="lt-LT"/>
        </w:rPr>
        <w:t>; arba</w:t>
      </w:r>
    </w:p>
    <w:p w14:paraId="0598E0F9" w14:textId="4DD0A4F5" w:rsidR="00EF5BF4" w:rsidRPr="00620EAB" w:rsidRDefault="00EF5BF4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 xml:space="preserve">c) </w:t>
      </w:r>
      <w:proofErr w:type="spellStart"/>
      <w:r w:rsidRPr="00620EAB">
        <w:rPr>
          <w:rFonts w:ascii="Helvetica" w:hAnsi="Helvetica" w:cs="Arial"/>
          <w:sz w:val="20"/>
          <w:lang w:val="lt-LT"/>
        </w:rPr>
        <w:t>docetakseli</w:t>
      </w:r>
      <w:r w:rsidR="00A97A67" w:rsidRPr="00620EAB">
        <w:rPr>
          <w:rFonts w:ascii="Helvetica" w:hAnsi="Helvetica" w:cs="Arial"/>
          <w:sz w:val="20"/>
          <w:lang w:val="lt-LT"/>
        </w:rPr>
        <w:t>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+ </w:t>
      </w:r>
      <w:proofErr w:type="spellStart"/>
      <w:r w:rsidRPr="00620EAB">
        <w:rPr>
          <w:rFonts w:ascii="Helvetica" w:hAnsi="Helvetica" w:cs="Arial"/>
          <w:sz w:val="20"/>
          <w:lang w:val="lt-LT"/>
        </w:rPr>
        <w:t>karboplatin</w:t>
      </w:r>
      <w:r w:rsidR="00A97A67" w:rsidRPr="00620EAB">
        <w:rPr>
          <w:rFonts w:ascii="Helvetica" w:hAnsi="Helvetica" w:cs="Arial"/>
          <w:sz w:val="20"/>
          <w:lang w:val="lt-LT"/>
        </w:rPr>
        <w:t>os</w:t>
      </w:r>
      <w:proofErr w:type="spellEnd"/>
      <w:r w:rsidRPr="00620EAB">
        <w:rPr>
          <w:rFonts w:ascii="Helvetica" w:hAnsi="Helvetica" w:cs="Arial"/>
          <w:sz w:val="20"/>
          <w:lang w:val="lt-LT"/>
        </w:rPr>
        <w:t>.</w:t>
      </w:r>
    </w:p>
    <w:p w14:paraId="616935F9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44A3F8" w14:textId="78157A7D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2.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skirt</w:t>
      </w:r>
      <w:r w:rsidR="00A97A67" w:rsidRPr="00620EAB">
        <w:rPr>
          <w:rFonts w:ascii="Helvetica" w:hAnsi="Helvetica" w:cs="Arial"/>
          <w:sz w:val="20"/>
          <w:lang w:val="lt-LT"/>
        </w:rPr>
        <w:t>i</w:t>
      </w:r>
      <w:r w:rsidRPr="00620EAB">
        <w:rPr>
          <w:rFonts w:ascii="Helvetica" w:hAnsi="Helvetica" w:cs="Arial"/>
          <w:sz w:val="20"/>
          <w:lang w:val="lt-LT"/>
        </w:rPr>
        <w:t xml:space="preserve"> panaudoti</w:t>
      </w:r>
      <w:r w:rsidR="00A97A67" w:rsidRPr="00620EAB">
        <w:rPr>
          <w:rFonts w:ascii="Helvetica" w:hAnsi="Helvetica" w:cs="Arial"/>
          <w:sz w:val="20"/>
          <w:lang w:val="lt-LT"/>
        </w:rPr>
        <w:t xml:space="preserve"> taikant</w:t>
      </w:r>
      <w:r w:rsidRPr="00620EAB">
        <w:rPr>
          <w:rFonts w:ascii="Helvetica" w:hAnsi="Helvetica" w:cs="Arial"/>
          <w:sz w:val="20"/>
          <w:lang w:val="lt-LT"/>
        </w:rPr>
        <w:t xml:space="preserve"> būd</w:t>
      </w:r>
      <w:r w:rsidR="00A97A67" w:rsidRPr="00620EAB">
        <w:rPr>
          <w:rFonts w:ascii="Helvetica" w:hAnsi="Helvetica" w:cs="Arial"/>
          <w:sz w:val="20"/>
          <w:lang w:val="lt-LT"/>
        </w:rPr>
        <w:t>ą</w:t>
      </w:r>
      <w:r w:rsidRPr="00620EAB">
        <w:rPr>
          <w:rFonts w:ascii="Helvetica" w:hAnsi="Helvetica" w:cs="Arial"/>
          <w:sz w:val="20"/>
          <w:lang w:val="lt-LT"/>
        </w:rPr>
        <w:t xml:space="preserve"> pagal 1 punktą, kur pacientai iš</w:t>
      </w:r>
      <w:r w:rsidR="00A97A67" w:rsidRPr="00620EAB">
        <w:rPr>
          <w:rFonts w:ascii="Helvetica" w:hAnsi="Helvetica" w:cs="Arial"/>
          <w:sz w:val="20"/>
          <w:lang w:val="lt-LT"/>
        </w:rPr>
        <w:t>gyvena</w:t>
      </w:r>
      <w:r w:rsidRPr="00620EAB">
        <w:rPr>
          <w:rFonts w:ascii="Helvetica" w:hAnsi="Helvetica" w:cs="Arial"/>
          <w:sz w:val="20"/>
          <w:lang w:val="lt-LT"/>
        </w:rPr>
        <w:t xml:space="preserve"> be invazinio krūties vėžio </w:t>
      </w:r>
      <w:r w:rsidR="007D7D4A" w:rsidRPr="00620EAB">
        <w:rPr>
          <w:rFonts w:ascii="Helvetica" w:hAnsi="Helvetica" w:cs="Arial"/>
          <w:sz w:val="20"/>
          <w:lang w:val="lt-LT"/>
        </w:rPr>
        <w:t>recidyvo</w:t>
      </w:r>
      <w:r w:rsidRPr="00620EAB">
        <w:rPr>
          <w:rFonts w:ascii="Helvetica" w:hAnsi="Helvetica" w:cs="Arial"/>
          <w:sz w:val="20"/>
          <w:lang w:val="lt-LT"/>
        </w:rPr>
        <w:t xml:space="preserve"> mažiausiai vienerius metus, mažiausiai 2 metus arba mažiausiai 3 metus po minėto </w:t>
      </w:r>
      <w:r w:rsidR="00A97A67" w:rsidRPr="00620EAB">
        <w:rPr>
          <w:rFonts w:ascii="Helvetica" w:hAnsi="Helvetica" w:cs="Arial"/>
          <w:sz w:val="20"/>
          <w:lang w:val="lt-LT"/>
        </w:rPr>
        <w:t>įvedimo</w:t>
      </w:r>
      <w:r w:rsidRPr="00620EAB">
        <w:rPr>
          <w:rFonts w:ascii="Helvetica" w:hAnsi="Helvetica" w:cs="Arial"/>
          <w:sz w:val="20"/>
          <w:lang w:val="lt-LT"/>
        </w:rPr>
        <w:t>.</w:t>
      </w:r>
    </w:p>
    <w:p w14:paraId="5A4103F9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A963C0" w14:textId="0C2DC014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3.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A97A67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bet kurį</w:t>
      </w:r>
      <w:r w:rsidR="00A97A67" w:rsidRPr="00620EAB">
        <w:rPr>
          <w:rFonts w:ascii="Helvetica" w:hAnsi="Helvetica" w:cs="Arial"/>
          <w:sz w:val="20"/>
          <w:lang w:val="lt-LT"/>
        </w:rPr>
        <w:t xml:space="preserve"> vieną</w:t>
      </w:r>
      <w:r w:rsidRPr="00620EAB">
        <w:rPr>
          <w:rFonts w:ascii="Helvetica" w:hAnsi="Helvetica" w:cs="Arial"/>
          <w:sz w:val="20"/>
          <w:lang w:val="lt-LT"/>
        </w:rPr>
        <w:t xml:space="preserve"> iš 1 arba 2 punkt</w:t>
      </w:r>
      <w:r w:rsidR="007D7D4A" w:rsidRPr="00620EAB">
        <w:rPr>
          <w:rFonts w:ascii="Helvetica" w:hAnsi="Helvetica" w:cs="Arial"/>
          <w:sz w:val="20"/>
          <w:lang w:val="lt-LT"/>
        </w:rPr>
        <w:t>o</w:t>
      </w:r>
      <w:r w:rsidRPr="00620EAB">
        <w:rPr>
          <w:rFonts w:ascii="Helvetica" w:hAnsi="Helvetica" w:cs="Arial"/>
          <w:sz w:val="20"/>
          <w:lang w:val="lt-LT"/>
        </w:rPr>
        <w:t>, kur pacientų krūties vėžys yra neigiamas hormonų receptorių (HR)</w:t>
      </w:r>
      <w:r w:rsidR="00A97A67" w:rsidRPr="00620EAB">
        <w:rPr>
          <w:rFonts w:ascii="Helvetica" w:hAnsi="Helvetica" w:cs="Arial"/>
          <w:sz w:val="20"/>
          <w:lang w:val="lt-LT"/>
        </w:rPr>
        <w:t xml:space="preserve"> atžvilgiu</w:t>
      </w:r>
      <w:r w:rsidRPr="00620EAB">
        <w:rPr>
          <w:rFonts w:ascii="Helvetica" w:hAnsi="Helvetica" w:cs="Arial"/>
          <w:sz w:val="20"/>
          <w:lang w:val="lt-LT"/>
        </w:rPr>
        <w:t>.</w:t>
      </w:r>
    </w:p>
    <w:p w14:paraId="14C96F8F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77F68D" w14:textId="54B27956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4.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</w:t>
      </w:r>
      <w:r w:rsidR="00A97A67" w:rsidRPr="00620EAB">
        <w:rPr>
          <w:rFonts w:ascii="Helvetica" w:hAnsi="Helvetica" w:cs="Arial"/>
          <w:sz w:val="20"/>
          <w:lang w:val="lt-LT"/>
        </w:rPr>
        <w:t xml:space="preserve">derinyje </w:t>
      </w:r>
      <w:r w:rsidRPr="00620EAB">
        <w:rPr>
          <w:rFonts w:ascii="Helvetica" w:hAnsi="Helvetica" w:cs="Arial"/>
          <w:sz w:val="20"/>
          <w:lang w:val="lt-LT"/>
        </w:rPr>
        <w:t xml:space="preserve">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A97A67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bet kurį</w:t>
      </w:r>
      <w:r w:rsidR="00A97A67" w:rsidRPr="00620EAB">
        <w:rPr>
          <w:rFonts w:ascii="Helvetica" w:hAnsi="Helvetica" w:cs="Arial"/>
          <w:sz w:val="20"/>
          <w:lang w:val="lt-LT"/>
        </w:rPr>
        <w:t xml:space="preserve"> vieną</w:t>
      </w:r>
      <w:r w:rsidRPr="00620EAB">
        <w:rPr>
          <w:rFonts w:ascii="Helvetica" w:hAnsi="Helvetica" w:cs="Arial"/>
          <w:sz w:val="20"/>
          <w:lang w:val="lt-LT"/>
        </w:rPr>
        <w:t xml:space="preserve"> iš 1-3 punktų, kur invazinio krūties vėžio </w:t>
      </w:r>
      <w:r w:rsidR="007D7D4A" w:rsidRPr="00620EAB">
        <w:rPr>
          <w:rFonts w:ascii="Helvetica" w:hAnsi="Helvetica" w:cs="Arial"/>
          <w:sz w:val="20"/>
          <w:lang w:val="lt-LT"/>
        </w:rPr>
        <w:t>recidyvo</w:t>
      </w:r>
      <w:r w:rsidRPr="00620EAB">
        <w:rPr>
          <w:rFonts w:ascii="Helvetica" w:hAnsi="Helvetica" w:cs="Arial"/>
          <w:sz w:val="20"/>
          <w:lang w:val="lt-LT"/>
        </w:rPr>
        <w:t xml:space="preserve"> arba mirties rizika yra sumažinta mažiausiai </w:t>
      </w:r>
      <w:r w:rsidR="00A97A67" w:rsidRPr="00620EAB">
        <w:rPr>
          <w:rFonts w:ascii="Helvetica" w:hAnsi="Helvetica" w:cs="Arial"/>
          <w:sz w:val="20"/>
          <w:lang w:val="lt-LT"/>
        </w:rPr>
        <w:t xml:space="preserve">apie </w:t>
      </w:r>
      <w:r w:rsidRPr="00620EAB">
        <w:rPr>
          <w:rFonts w:ascii="Helvetica" w:hAnsi="Helvetica" w:cs="Arial"/>
          <w:sz w:val="20"/>
          <w:lang w:val="lt-LT"/>
        </w:rPr>
        <w:t xml:space="preserve">5 % arba mažiausiai </w:t>
      </w:r>
      <w:r w:rsidR="00A97A67" w:rsidRPr="00620EAB">
        <w:rPr>
          <w:rFonts w:ascii="Helvetica" w:hAnsi="Helvetica" w:cs="Arial"/>
          <w:sz w:val="20"/>
          <w:lang w:val="lt-LT"/>
        </w:rPr>
        <w:t xml:space="preserve">apie </w:t>
      </w:r>
      <w:r w:rsidRPr="00620EAB">
        <w:rPr>
          <w:rFonts w:ascii="Helvetica" w:hAnsi="Helvetica" w:cs="Arial"/>
          <w:sz w:val="20"/>
          <w:lang w:val="lt-LT"/>
        </w:rPr>
        <w:t>10 %, arba mažiausiai apie 15 %</w:t>
      </w:r>
      <w:r w:rsidR="00A97A67" w:rsidRPr="00620EAB">
        <w:rPr>
          <w:rFonts w:ascii="Helvetica" w:hAnsi="Helvetica" w:cs="Arial"/>
          <w:sz w:val="20"/>
          <w:lang w:val="lt-LT"/>
        </w:rPr>
        <w:t>,</w:t>
      </w:r>
      <w:r w:rsidRPr="00620EAB">
        <w:rPr>
          <w:rFonts w:ascii="Helvetica" w:hAnsi="Helvetica" w:cs="Arial"/>
          <w:sz w:val="20"/>
          <w:lang w:val="lt-LT"/>
        </w:rPr>
        <w:t xml:space="preserve"> arba </w:t>
      </w:r>
      <w:r w:rsidR="00A97A67" w:rsidRPr="00620EAB">
        <w:rPr>
          <w:rFonts w:ascii="Helvetica" w:hAnsi="Helvetica" w:cs="Arial"/>
          <w:sz w:val="20"/>
          <w:lang w:val="lt-LT"/>
        </w:rPr>
        <w:t>mažiausiai</w:t>
      </w:r>
      <w:r w:rsidRPr="00620EAB">
        <w:rPr>
          <w:rFonts w:ascii="Helvetica" w:hAnsi="Helvetica" w:cs="Arial"/>
          <w:sz w:val="20"/>
          <w:lang w:val="lt-LT"/>
        </w:rPr>
        <w:t xml:space="preserve"> apie 20 %</w:t>
      </w:r>
      <w:r w:rsidR="00A97A67" w:rsidRPr="00620EAB">
        <w:rPr>
          <w:rFonts w:ascii="Helvetica" w:hAnsi="Helvetica" w:cs="Arial"/>
          <w:sz w:val="20"/>
          <w:lang w:val="lt-LT"/>
        </w:rPr>
        <w:t>,</w:t>
      </w:r>
      <w:r w:rsidRPr="00620EAB">
        <w:rPr>
          <w:rFonts w:ascii="Helvetica" w:hAnsi="Helvetica" w:cs="Arial"/>
          <w:sz w:val="20"/>
          <w:lang w:val="lt-LT"/>
        </w:rPr>
        <w:t xml:space="preserve"> arba </w:t>
      </w:r>
      <w:r w:rsidR="00A97A67" w:rsidRPr="00620EAB">
        <w:rPr>
          <w:rFonts w:ascii="Helvetica" w:hAnsi="Helvetica" w:cs="Arial"/>
          <w:sz w:val="20"/>
          <w:lang w:val="lt-LT"/>
        </w:rPr>
        <w:t>mažiausiai</w:t>
      </w:r>
      <w:r w:rsidRPr="00620EAB">
        <w:rPr>
          <w:rFonts w:ascii="Helvetica" w:hAnsi="Helvetica" w:cs="Arial"/>
          <w:sz w:val="20"/>
          <w:lang w:val="lt-LT"/>
        </w:rPr>
        <w:t xml:space="preserve"> apie 25 %, </w:t>
      </w:r>
      <w:r w:rsidR="00A97A67" w:rsidRPr="00620EAB">
        <w:rPr>
          <w:rFonts w:ascii="Helvetica" w:hAnsi="Helvetica" w:cs="Arial"/>
          <w:sz w:val="20"/>
          <w:lang w:val="lt-LT"/>
        </w:rPr>
        <w:t>lyginant</w:t>
      </w:r>
      <w:r w:rsidRPr="00620EAB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vartojimu ir chemoterapija be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pertuzumabo</w:t>
      </w:r>
      <w:proofErr w:type="spellEnd"/>
      <w:r w:rsidRPr="00620EAB">
        <w:rPr>
          <w:rFonts w:ascii="Helvetica" w:hAnsi="Helvetica" w:cs="Arial"/>
          <w:sz w:val="20"/>
          <w:lang w:val="lt-LT"/>
        </w:rPr>
        <w:t>.</w:t>
      </w:r>
    </w:p>
    <w:p w14:paraId="648942E6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38E776" w14:textId="0F99E9A4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5.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A97A67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bet kurį</w:t>
      </w:r>
      <w:r w:rsidR="00A97A67" w:rsidRPr="00620EAB">
        <w:rPr>
          <w:rFonts w:ascii="Helvetica" w:hAnsi="Helvetica" w:cs="Arial"/>
          <w:sz w:val="20"/>
          <w:lang w:val="lt-LT"/>
        </w:rPr>
        <w:t xml:space="preserve"> vieną</w:t>
      </w:r>
      <w:r w:rsidRPr="00620EAB">
        <w:rPr>
          <w:rFonts w:ascii="Helvetica" w:hAnsi="Helvetica" w:cs="Arial"/>
          <w:sz w:val="20"/>
          <w:lang w:val="lt-LT"/>
        </w:rPr>
        <w:t xml:space="preserve"> iš 1-4 punktų, kur HER2</w:t>
      </w:r>
      <w:r w:rsidR="00A97A67" w:rsidRPr="00620EAB">
        <w:rPr>
          <w:rFonts w:ascii="Helvetica" w:hAnsi="Helvetica" w:cs="Arial"/>
          <w:sz w:val="20"/>
          <w:lang w:val="lt-LT"/>
        </w:rPr>
        <w:t xml:space="preserve"> atžvilgiu</w:t>
      </w:r>
      <w:r w:rsidRPr="00620EAB">
        <w:rPr>
          <w:rFonts w:ascii="Helvetica" w:hAnsi="Helvetica" w:cs="Arial"/>
          <w:sz w:val="20"/>
          <w:lang w:val="lt-LT"/>
        </w:rPr>
        <w:t xml:space="preserve"> teigiamas vėžys </w:t>
      </w:r>
      <w:r w:rsidR="00A97A67" w:rsidRPr="00620EAB">
        <w:rPr>
          <w:rFonts w:ascii="Helvetica" w:hAnsi="Helvetica" w:cs="Arial"/>
          <w:sz w:val="20"/>
          <w:lang w:val="lt-LT"/>
        </w:rPr>
        <w:t>yra c h a r a k t e r i z u o j a m a s</w:t>
      </w:r>
      <w:r w:rsidRPr="00620EAB">
        <w:rPr>
          <w:rFonts w:ascii="Helvetica" w:hAnsi="Helvetica" w:cs="Arial"/>
          <w:sz w:val="20"/>
          <w:lang w:val="lt-LT"/>
        </w:rPr>
        <w:t xml:space="preserve"> HER2 </w:t>
      </w:r>
      <w:r w:rsidR="00A97A67" w:rsidRPr="00620EAB">
        <w:rPr>
          <w:rFonts w:ascii="Helvetica" w:hAnsi="Helvetica" w:cs="Arial"/>
          <w:sz w:val="20"/>
          <w:lang w:val="lt-LT"/>
        </w:rPr>
        <w:t>raiškos</w:t>
      </w:r>
      <w:r w:rsidRPr="00620EAB">
        <w:rPr>
          <w:rFonts w:ascii="Helvetica" w:hAnsi="Helvetica" w:cs="Arial"/>
          <w:sz w:val="20"/>
          <w:lang w:val="lt-LT"/>
        </w:rPr>
        <w:t xml:space="preserve"> lygiu</w:t>
      </w:r>
      <w:r w:rsidR="00A97A67" w:rsidRPr="00620EAB">
        <w:rPr>
          <w:rFonts w:ascii="Helvetica" w:hAnsi="Helvetica" w:cs="Arial"/>
          <w:sz w:val="20"/>
          <w:lang w:val="lt-LT"/>
        </w:rPr>
        <w:t xml:space="preserve"> IHC 2+ arba 3+</w:t>
      </w:r>
      <w:r w:rsidRPr="00620EAB">
        <w:rPr>
          <w:rFonts w:ascii="Helvetica" w:hAnsi="Helvetica" w:cs="Arial"/>
          <w:sz w:val="20"/>
          <w:lang w:val="lt-LT"/>
        </w:rPr>
        <w:t>.</w:t>
      </w:r>
    </w:p>
    <w:p w14:paraId="73EBECE6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836B05" w14:textId="489D45AA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6.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A97A67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bet kurį</w:t>
      </w:r>
      <w:r w:rsidR="00A97A67" w:rsidRPr="00620EAB">
        <w:rPr>
          <w:rFonts w:ascii="Helvetica" w:hAnsi="Helvetica" w:cs="Arial"/>
          <w:sz w:val="20"/>
          <w:lang w:val="lt-LT"/>
        </w:rPr>
        <w:t xml:space="preserve"> vieną</w:t>
      </w:r>
      <w:r w:rsidRPr="00620EAB">
        <w:rPr>
          <w:rFonts w:ascii="Helvetica" w:hAnsi="Helvetica" w:cs="Arial"/>
          <w:sz w:val="20"/>
          <w:lang w:val="lt-LT"/>
        </w:rPr>
        <w:t xml:space="preserve"> iš 1-5 punktų, kur vėžys yra </w:t>
      </w:r>
      <w:proofErr w:type="spellStart"/>
      <w:r w:rsidRPr="00620EAB">
        <w:rPr>
          <w:rFonts w:ascii="Helvetica" w:hAnsi="Helvetica" w:cs="Arial"/>
          <w:sz w:val="20"/>
          <w:lang w:val="lt-LT"/>
        </w:rPr>
        <w:t>amplifikuotas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HER2</w:t>
      </w:r>
      <w:r w:rsidR="00A97A67" w:rsidRPr="00620EAB">
        <w:rPr>
          <w:rFonts w:ascii="Helvetica" w:hAnsi="Helvetica" w:cs="Arial"/>
          <w:sz w:val="20"/>
          <w:lang w:val="lt-LT"/>
        </w:rPr>
        <w:t xml:space="preserve"> atžvilgiu</w:t>
      </w:r>
      <w:r w:rsidRPr="00620EAB">
        <w:rPr>
          <w:rFonts w:ascii="Helvetica" w:hAnsi="Helvetica" w:cs="Arial"/>
          <w:sz w:val="20"/>
          <w:lang w:val="lt-LT"/>
        </w:rPr>
        <w:t xml:space="preserve">, pasirinktinai kur HER2 </w:t>
      </w:r>
      <w:proofErr w:type="spellStart"/>
      <w:r w:rsidRPr="00620EAB">
        <w:rPr>
          <w:rFonts w:ascii="Helvetica" w:hAnsi="Helvetica" w:cs="Arial"/>
          <w:sz w:val="20"/>
          <w:lang w:val="lt-LT"/>
        </w:rPr>
        <w:t>amplifikacija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yra nustatoma fluorescencin</w:t>
      </w:r>
      <w:r w:rsidR="00A97A67" w:rsidRPr="00620EAB">
        <w:rPr>
          <w:rFonts w:ascii="Helvetica" w:hAnsi="Helvetica" w:cs="Arial"/>
          <w:sz w:val="20"/>
          <w:lang w:val="lt-LT"/>
        </w:rPr>
        <w:t>ės</w:t>
      </w:r>
      <w:r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620EAB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i/>
          <w:iCs/>
          <w:sz w:val="20"/>
          <w:lang w:val="lt-LT"/>
        </w:rPr>
        <w:t>situ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hibridizacij</w:t>
      </w:r>
      <w:r w:rsidR="00A97A67" w:rsidRPr="00620EAB">
        <w:rPr>
          <w:rFonts w:ascii="Helvetica" w:hAnsi="Helvetica" w:cs="Arial"/>
          <w:sz w:val="20"/>
          <w:lang w:val="lt-LT"/>
        </w:rPr>
        <w:t>os</w:t>
      </w:r>
      <w:r w:rsidRPr="00620EAB">
        <w:rPr>
          <w:rFonts w:ascii="Helvetica" w:hAnsi="Helvetica" w:cs="Arial"/>
          <w:sz w:val="20"/>
          <w:lang w:val="lt-LT"/>
        </w:rPr>
        <w:t xml:space="preserve"> (FISH)</w:t>
      </w:r>
      <w:r w:rsidR="00A97A67" w:rsidRPr="00620EAB">
        <w:rPr>
          <w:rFonts w:ascii="Helvetica" w:hAnsi="Helvetica" w:cs="Arial"/>
          <w:sz w:val="20"/>
          <w:lang w:val="lt-LT"/>
        </w:rPr>
        <w:t xml:space="preserve"> metodu</w:t>
      </w:r>
      <w:r w:rsidRPr="00620EAB">
        <w:rPr>
          <w:rFonts w:ascii="Helvetica" w:hAnsi="Helvetica" w:cs="Arial"/>
          <w:sz w:val="20"/>
          <w:lang w:val="lt-LT"/>
        </w:rPr>
        <w:t>.</w:t>
      </w:r>
    </w:p>
    <w:p w14:paraId="740531D9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A1E7BA" w14:textId="7DA6F1B9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7.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A97A67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bet kurį</w:t>
      </w:r>
      <w:r w:rsidR="00A97A67" w:rsidRPr="00620EAB">
        <w:rPr>
          <w:rFonts w:ascii="Helvetica" w:hAnsi="Helvetica" w:cs="Arial"/>
          <w:sz w:val="20"/>
          <w:lang w:val="lt-LT"/>
        </w:rPr>
        <w:t xml:space="preserve"> vieną</w:t>
      </w:r>
      <w:r w:rsidRPr="00620EAB">
        <w:rPr>
          <w:rFonts w:ascii="Helvetica" w:hAnsi="Helvetica" w:cs="Arial"/>
          <w:sz w:val="20"/>
          <w:lang w:val="lt-LT"/>
        </w:rPr>
        <w:t xml:space="preserve"> iš 1-6 punktų, kur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yra įvedami į veną.</w:t>
      </w:r>
    </w:p>
    <w:p w14:paraId="7343B0F7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6FE4EAF" w14:textId="17CDA315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8.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6129A8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bet kurį</w:t>
      </w:r>
      <w:r w:rsidR="006129A8" w:rsidRPr="00620EAB">
        <w:rPr>
          <w:rFonts w:ascii="Helvetica" w:hAnsi="Helvetica" w:cs="Arial"/>
          <w:sz w:val="20"/>
          <w:lang w:val="lt-LT"/>
        </w:rPr>
        <w:t xml:space="preserve"> vieną</w:t>
      </w:r>
      <w:r w:rsidRPr="00620EAB">
        <w:rPr>
          <w:rFonts w:ascii="Helvetica" w:hAnsi="Helvetica" w:cs="Arial"/>
          <w:sz w:val="20"/>
          <w:lang w:val="lt-LT"/>
        </w:rPr>
        <w:t xml:space="preserve"> iš 1-7 punktų, kur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yra </w:t>
      </w:r>
      <w:r w:rsidR="006129A8" w:rsidRPr="00620EAB">
        <w:rPr>
          <w:rFonts w:ascii="Helvetica" w:hAnsi="Helvetica" w:cs="Arial"/>
          <w:sz w:val="20"/>
          <w:lang w:val="lt-LT"/>
        </w:rPr>
        <w:t>įved</w:t>
      </w:r>
      <w:r w:rsidRPr="00620EAB">
        <w:rPr>
          <w:rFonts w:ascii="Helvetica" w:hAnsi="Helvetica" w:cs="Arial"/>
          <w:sz w:val="20"/>
          <w:lang w:val="lt-LT"/>
        </w:rPr>
        <w:t>ami kas tris savaites.</w:t>
      </w:r>
    </w:p>
    <w:p w14:paraId="3DCDCCCE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35A5D5" w14:textId="2B0ECCC5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9.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A97A67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8 punktą, kur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yra </w:t>
      </w:r>
      <w:r w:rsidR="006129A8" w:rsidRPr="00620EAB">
        <w:rPr>
          <w:rFonts w:ascii="Helvetica" w:hAnsi="Helvetica" w:cs="Arial"/>
          <w:sz w:val="20"/>
          <w:lang w:val="lt-LT"/>
        </w:rPr>
        <w:t>įved</w:t>
      </w:r>
      <w:r w:rsidRPr="00620EAB">
        <w:rPr>
          <w:rFonts w:ascii="Helvetica" w:hAnsi="Helvetica" w:cs="Arial"/>
          <w:sz w:val="20"/>
          <w:lang w:val="lt-LT"/>
        </w:rPr>
        <w:t>amas kaip 840 mg IV įsotinamoji dozė, po to 420 mg</w:t>
      </w:r>
      <w:r w:rsidR="00A068E1" w:rsidRPr="00620EAB">
        <w:rPr>
          <w:rFonts w:ascii="Helvetica" w:hAnsi="Helvetica" w:cs="Arial"/>
          <w:sz w:val="20"/>
          <w:lang w:val="lt-LT"/>
        </w:rPr>
        <w:t xml:space="preserve"> dozė,</w:t>
      </w:r>
      <w:r w:rsidRPr="00620EAB">
        <w:rPr>
          <w:rFonts w:ascii="Helvetica" w:hAnsi="Helvetica" w:cs="Arial"/>
          <w:sz w:val="20"/>
          <w:lang w:val="lt-LT"/>
        </w:rPr>
        <w:t xml:space="preserve"> </w:t>
      </w:r>
      <w:r w:rsidR="006129A8" w:rsidRPr="00620EAB">
        <w:rPr>
          <w:rFonts w:ascii="Helvetica" w:hAnsi="Helvetica" w:cs="Arial"/>
          <w:sz w:val="20"/>
          <w:lang w:val="lt-LT"/>
        </w:rPr>
        <w:t>įvedama</w:t>
      </w:r>
      <w:r w:rsidRPr="00620EAB">
        <w:rPr>
          <w:rFonts w:ascii="Helvetica" w:hAnsi="Helvetica" w:cs="Arial"/>
          <w:sz w:val="20"/>
          <w:lang w:val="lt-LT"/>
        </w:rPr>
        <w:t xml:space="preserve"> IV kas 3 savaites.</w:t>
      </w:r>
    </w:p>
    <w:p w14:paraId="7413D33B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B31F8C" w14:textId="44B65529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lastRenderedPageBreak/>
        <w:t>10.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6129A8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8 arba 9 punktą, kur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yra </w:t>
      </w:r>
      <w:r w:rsidR="006129A8" w:rsidRPr="00620EAB">
        <w:rPr>
          <w:rFonts w:ascii="Helvetica" w:hAnsi="Helvetica" w:cs="Arial"/>
          <w:sz w:val="20"/>
          <w:lang w:val="lt-LT"/>
        </w:rPr>
        <w:t>įved</w:t>
      </w:r>
      <w:r w:rsidRPr="00620EAB">
        <w:rPr>
          <w:rFonts w:ascii="Helvetica" w:hAnsi="Helvetica" w:cs="Arial"/>
          <w:sz w:val="20"/>
          <w:lang w:val="lt-LT"/>
        </w:rPr>
        <w:t>amas kaip 8 mg/kg įsotinamoji intraveninė (IV) dozė, po to 6 mg/kg</w:t>
      </w:r>
      <w:r w:rsidR="00A068E1" w:rsidRPr="00620EAB">
        <w:rPr>
          <w:rFonts w:ascii="Helvetica" w:hAnsi="Helvetica" w:cs="Arial"/>
          <w:sz w:val="20"/>
          <w:lang w:val="lt-LT"/>
        </w:rPr>
        <w:t xml:space="preserve"> dozė,</w:t>
      </w:r>
      <w:r w:rsidRPr="00620EAB">
        <w:rPr>
          <w:rFonts w:ascii="Helvetica" w:hAnsi="Helvetica" w:cs="Arial"/>
          <w:sz w:val="20"/>
          <w:lang w:val="lt-LT"/>
        </w:rPr>
        <w:t xml:space="preserve"> </w:t>
      </w:r>
      <w:r w:rsidR="006129A8" w:rsidRPr="00620EAB">
        <w:rPr>
          <w:rFonts w:ascii="Helvetica" w:hAnsi="Helvetica" w:cs="Arial"/>
          <w:sz w:val="20"/>
          <w:lang w:val="lt-LT"/>
        </w:rPr>
        <w:t>įved</w:t>
      </w:r>
      <w:r w:rsidRPr="00620EAB">
        <w:rPr>
          <w:rFonts w:ascii="Helvetica" w:hAnsi="Helvetica" w:cs="Arial"/>
          <w:sz w:val="20"/>
          <w:lang w:val="lt-LT"/>
        </w:rPr>
        <w:t>ama IV infuzijos būdu kas 3 savaites.</w:t>
      </w:r>
    </w:p>
    <w:p w14:paraId="757DFEDD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F4FDE6" w14:textId="05EAD0D4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11.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6129A8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bet kurį</w:t>
      </w:r>
      <w:r w:rsidR="006129A8" w:rsidRPr="00620EAB">
        <w:rPr>
          <w:rFonts w:ascii="Helvetica" w:hAnsi="Helvetica" w:cs="Arial"/>
          <w:sz w:val="20"/>
          <w:lang w:val="lt-LT"/>
        </w:rPr>
        <w:t xml:space="preserve"> vieną</w:t>
      </w:r>
      <w:r w:rsidRPr="00620EAB">
        <w:rPr>
          <w:rFonts w:ascii="Helvetica" w:hAnsi="Helvetica" w:cs="Arial"/>
          <w:sz w:val="20"/>
          <w:lang w:val="lt-LT"/>
        </w:rPr>
        <w:t xml:space="preserve"> iš 1-6 punktų, kur </w:t>
      </w:r>
      <w:r w:rsidR="006129A8" w:rsidRPr="00620EAB">
        <w:rPr>
          <w:rFonts w:ascii="Helvetica" w:hAnsi="Helvetica" w:cs="Arial"/>
          <w:sz w:val="20"/>
          <w:lang w:val="lt-LT"/>
        </w:rPr>
        <w:t>mažiausiai</w:t>
      </w:r>
      <w:r w:rsidRPr="00620EAB">
        <w:rPr>
          <w:rFonts w:ascii="Helvetica" w:hAnsi="Helvetica" w:cs="Arial"/>
          <w:sz w:val="20"/>
          <w:lang w:val="lt-LT"/>
        </w:rPr>
        <w:t xml:space="preserve"> vienas iš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yra </w:t>
      </w:r>
      <w:r w:rsidR="006129A8" w:rsidRPr="00620EAB">
        <w:rPr>
          <w:rFonts w:ascii="Helvetica" w:hAnsi="Helvetica" w:cs="Arial"/>
          <w:sz w:val="20"/>
          <w:lang w:val="lt-LT"/>
        </w:rPr>
        <w:t>įved</w:t>
      </w:r>
      <w:r w:rsidRPr="00620EAB">
        <w:rPr>
          <w:rFonts w:ascii="Helvetica" w:hAnsi="Helvetica" w:cs="Arial"/>
          <w:sz w:val="20"/>
          <w:lang w:val="lt-LT"/>
        </w:rPr>
        <w:t>amas po oda.</w:t>
      </w:r>
    </w:p>
    <w:p w14:paraId="1C484E24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13EA76" w14:textId="7F16A640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12.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6129A8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11 punktą, kur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yra įvedamas po oda su 1200 mg įsotinančia doze, po to po 600 mg kas 3 savaites.</w:t>
      </w:r>
    </w:p>
    <w:p w14:paraId="4D457750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DC1169" w14:textId="2664384A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13.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6129A8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11 arba 12 punktą, kur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yra kartu įvedami po oda kaip dvi atskiros poodinės injekcijos.</w:t>
      </w:r>
    </w:p>
    <w:p w14:paraId="462F13C5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8B09CE3" w14:textId="2CC3EE57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14.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6129A8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11 arba 12 punktą, kur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yra įvedami kaip </w:t>
      </w:r>
      <w:r w:rsidR="006129A8" w:rsidRPr="00620EAB">
        <w:rPr>
          <w:rFonts w:ascii="Helvetica" w:hAnsi="Helvetica" w:cs="Arial"/>
          <w:sz w:val="20"/>
          <w:lang w:val="lt-LT"/>
        </w:rPr>
        <w:t>pavienės</w:t>
      </w:r>
      <w:r w:rsidRPr="00620EAB">
        <w:rPr>
          <w:rFonts w:ascii="Helvetica" w:hAnsi="Helvetica" w:cs="Arial"/>
          <w:sz w:val="20"/>
          <w:lang w:val="lt-LT"/>
        </w:rPr>
        <w:t xml:space="preserve"> poodinė</w:t>
      </w:r>
      <w:r w:rsidR="006129A8" w:rsidRPr="00620EAB">
        <w:rPr>
          <w:rFonts w:ascii="Helvetica" w:hAnsi="Helvetica" w:cs="Arial"/>
          <w:sz w:val="20"/>
          <w:lang w:val="lt-LT"/>
        </w:rPr>
        <w:t>s</w:t>
      </w:r>
      <w:r w:rsidRPr="00620EAB">
        <w:rPr>
          <w:rFonts w:ascii="Helvetica" w:hAnsi="Helvetica" w:cs="Arial"/>
          <w:sz w:val="20"/>
          <w:lang w:val="lt-LT"/>
        </w:rPr>
        <w:t xml:space="preserve"> injekci</w:t>
      </w:r>
      <w:r w:rsidR="006129A8" w:rsidRPr="00620EAB">
        <w:rPr>
          <w:rFonts w:ascii="Helvetica" w:hAnsi="Helvetica" w:cs="Arial"/>
          <w:sz w:val="20"/>
          <w:lang w:val="lt-LT"/>
        </w:rPr>
        <w:t>jos</w:t>
      </w:r>
      <w:r w:rsidRPr="00620EAB">
        <w:rPr>
          <w:rFonts w:ascii="Helvetica" w:hAnsi="Helvetica" w:cs="Arial"/>
          <w:sz w:val="20"/>
          <w:lang w:val="lt-LT"/>
        </w:rPr>
        <w:t xml:space="preserve">, kur pasirinktinai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yra įvedami kaip viena bendra </w:t>
      </w:r>
      <w:r w:rsidR="006129A8" w:rsidRPr="00620EAB">
        <w:rPr>
          <w:rFonts w:ascii="Helvetica" w:hAnsi="Helvetica" w:cs="Arial"/>
          <w:sz w:val="20"/>
          <w:lang w:val="lt-LT"/>
        </w:rPr>
        <w:t>vaisto forma</w:t>
      </w:r>
      <w:r w:rsidRPr="00620EAB">
        <w:rPr>
          <w:rFonts w:ascii="Helvetica" w:hAnsi="Helvetica" w:cs="Arial"/>
          <w:sz w:val="20"/>
          <w:lang w:val="lt-LT"/>
        </w:rPr>
        <w:t xml:space="preserve">, skirta poodiniam </w:t>
      </w:r>
      <w:r w:rsidR="006129A8" w:rsidRPr="00620EAB">
        <w:rPr>
          <w:rFonts w:ascii="Helvetica" w:hAnsi="Helvetica" w:cs="Arial"/>
          <w:sz w:val="20"/>
          <w:lang w:val="lt-LT"/>
        </w:rPr>
        <w:t>įved</w:t>
      </w:r>
      <w:r w:rsidRPr="00620EAB">
        <w:rPr>
          <w:rFonts w:ascii="Helvetica" w:hAnsi="Helvetica" w:cs="Arial"/>
          <w:sz w:val="20"/>
          <w:lang w:val="lt-LT"/>
        </w:rPr>
        <w:t>imui.</w:t>
      </w:r>
    </w:p>
    <w:p w14:paraId="3A5E4ADA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59AE1C3" w14:textId="066C8BC7" w:rsidR="00EF5BF4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15.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6129A8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bet kurį</w:t>
      </w:r>
      <w:r w:rsidR="006129A8" w:rsidRPr="00620EAB">
        <w:rPr>
          <w:rFonts w:ascii="Helvetica" w:hAnsi="Helvetica" w:cs="Arial"/>
          <w:sz w:val="20"/>
          <w:lang w:val="lt-LT"/>
        </w:rPr>
        <w:t xml:space="preserve"> vieną</w:t>
      </w:r>
      <w:r w:rsidRPr="00620EAB">
        <w:rPr>
          <w:rFonts w:ascii="Helvetica" w:hAnsi="Helvetica" w:cs="Arial"/>
          <w:sz w:val="20"/>
          <w:lang w:val="lt-LT"/>
        </w:rPr>
        <w:t xml:space="preserve"> iš 1-14 punktų, kur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yra </w:t>
      </w:r>
      <w:r w:rsidR="006129A8" w:rsidRPr="00620EAB">
        <w:rPr>
          <w:rFonts w:ascii="Helvetica" w:hAnsi="Helvetica" w:cs="Arial"/>
          <w:sz w:val="20"/>
          <w:lang w:val="lt-LT"/>
        </w:rPr>
        <w:t>vartojami</w:t>
      </w:r>
      <w:r w:rsidRPr="00620EAB">
        <w:rPr>
          <w:rFonts w:ascii="Helvetica" w:hAnsi="Helvetica" w:cs="Arial"/>
          <w:sz w:val="20"/>
          <w:lang w:val="lt-LT"/>
        </w:rPr>
        <w:t xml:space="preserve"> mažiausiai 52 savaites.</w:t>
      </w:r>
    </w:p>
    <w:p w14:paraId="725B7CB9" w14:textId="77777777" w:rsidR="004F16E8" w:rsidRPr="00620EAB" w:rsidRDefault="004F16E8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4FC5C5" w14:textId="054CC193" w:rsidR="00434733" w:rsidRPr="00620EAB" w:rsidRDefault="00EF5BF4" w:rsidP="00620EA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20EAB">
        <w:rPr>
          <w:rFonts w:ascii="Helvetica" w:hAnsi="Helvetica" w:cs="Arial"/>
          <w:sz w:val="20"/>
          <w:lang w:val="lt-LT"/>
        </w:rPr>
        <w:t>16.</w:t>
      </w:r>
      <w:r w:rsidR="004F16E8" w:rsidRPr="00620EA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derinyje su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chemoterapija, </w:t>
      </w:r>
      <w:r w:rsidR="006129A8" w:rsidRPr="00620EAB">
        <w:rPr>
          <w:rFonts w:ascii="Helvetica" w:hAnsi="Helvetica" w:cs="Arial"/>
          <w:sz w:val="20"/>
          <w:lang w:val="lt-LT"/>
        </w:rPr>
        <w:t>skirti panaudoti taikant būdą</w:t>
      </w:r>
      <w:r w:rsidRPr="00620EAB">
        <w:rPr>
          <w:rFonts w:ascii="Helvetica" w:hAnsi="Helvetica" w:cs="Arial"/>
          <w:sz w:val="20"/>
          <w:lang w:val="lt-LT"/>
        </w:rPr>
        <w:t xml:space="preserve"> pagal bet kurį</w:t>
      </w:r>
      <w:r w:rsidR="006129A8" w:rsidRPr="00620EAB">
        <w:rPr>
          <w:rFonts w:ascii="Helvetica" w:hAnsi="Helvetica" w:cs="Arial"/>
          <w:sz w:val="20"/>
          <w:lang w:val="lt-LT"/>
        </w:rPr>
        <w:t xml:space="preserve"> vieną</w:t>
      </w:r>
      <w:r w:rsidRPr="00620EAB">
        <w:rPr>
          <w:rFonts w:ascii="Helvetica" w:hAnsi="Helvetica" w:cs="Arial"/>
          <w:sz w:val="20"/>
          <w:lang w:val="lt-LT"/>
        </w:rPr>
        <w:t xml:space="preserve"> iš 1-15 punktų, kur </w:t>
      </w:r>
      <w:proofErr w:type="spellStart"/>
      <w:r w:rsidRPr="00620EAB">
        <w:rPr>
          <w:rFonts w:ascii="Helvetica" w:hAnsi="Helvetica" w:cs="Arial"/>
          <w:sz w:val="20"/>
          <w:lang w:val="lt-LT"/>
        </w:rPr>
        <w:t>pertuzumab</w:t>
      </w:r>
      <w:r w:rsidR="006129A8" w:rsidRPr="00620EAB">
        <w:rPr>
          <w:rFonts w:ascii="Helvetica" w:hAnsi="Helvetica" w:cs="Arial"/>
          <w:sz w:val="20"/>
          <w:lang w:val="lt-LT"/>
        </w:rPr>
        <w:t>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620EAB">
        <w:rPr>
          <w:rFonts w:ascii="Helvetica" w:hAnsi="Helvetica" w:cs="Arial"/>
          <w:sz w:val="20"/>
          <w:lang w:val="lt-LT"/>
        </w:rPr>
        <w:t>trastuzumab</w:t>
      </w:r>
      <w:r w:rsidR="006129A8" w:rsidRPr="00620EAB">
        <w:rPr>
          <w:rFonts w:ascii="Helvetica" w:hAnsi="Helvetica" w:cs="Arial"/>
          <w:sz w:val="20"/>
          <w:lang w:val="lt-LT"/>
        </w:rPr>
        <w:t>as</w:t>
      </w:r>
      <w:proofErr w:type="spellEnd"/>
      <w:r w:rsidRPr="00620EAB">
        <w:rPr>
          <w:rFonts w:ascii="Helvetica" w:hAnsi="Helvetica" w:cs="Arial"/>
          <w:sz w:val="20"/>
          <w:lang w:val="lt-LT"/>
        </w:rPr>
        <w:t xml:space="preserve"> </w:t>
      </w:r>
      <w:r w:rsidR="00A068E1" w:rsidRPr="00620EAB">
        <w:rPr>
          <w:rFonts w:ascii="Helvetica" w:hAnsi="Helvetica" w:cs="Arial"/>
          <w:sz w:val="20"/>
          <w:lang w:val="lt-LT"/>
        </w:rPr>
        <w:t xml:space="preserve">yra </w:t>
      </w:r>
      <w:r w:rsidRPr="00620EAB">
        <w:rPr>
          <w:rFonts w:ascii="Helvetica" w:hAnsi="Helvetica" w:cs="Arial"/>
          <w:sz w:val="20"/>
          <w:lang w:val="lt-LT"/>
        </w:rPr>
        <w:t>įved</w:t>
      </w:r>
      <w:r w:rsidR="006129A8" w:rsidRPr="00620EAB">
        <w:rPr>
          <w:rFonts w:ascii="Helvetica" w:hAnsi="Helvetica" w:cs="Arial"/>
          <w:sz w:val="20"/>
          <w:lang w:val="lt-LT"/>
        </w:rPr>
        <w:t>ami</w:t>
      </w:r>
      <w:r w:rsidRPr="00620EAB">
        <w:rPr>
          <w:rFonts w:ascii="Helvetica" w:hAnsi="Helvetica" w:cs="Arial"/>
          <w:sz w:val="20"/>
          <w:lang w:val="lt-LT"/>
        </w:rPr>
        <w:t xml:space="preserve"> po chemoterapijos.</w:t>
      </w:r>
    </w:p>
    <w:p w14:paraId="70FA7B54" w14:textId="77777777" w:rsidR="00620EAB" w:rsidRPr="00620EAB" w:rsidRDefault="00620EAB" w:rsidP="00620EA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620EAB" w:rsidRPr="00620EAB" w:rsidSect="00620EA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F07B" w14:textId="77777777" w:rsidR="00075125" w:rsidRDefault="00075125" w:rsidP="007B0A41">
      <w:pPr>
        <w:spacing w:after="0" w:line="240" w:lineRule="auto"/>
      </w:pPr>
      <w:r>
        <w:separator/>
      </w:r>
    </w:p>
  </w:endnote>
  <w:endnote w:type="continuationSeparator" w:id="0">
    <w:p w14:paraId="28F6A07F" w14:textId="77777777" w:rsidR="00075125" w:rsidRDefault="0007512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3C41" w14:textId="77777777" w:rsidR="00075125" w:rsidRDefault="00075125" w:rsidP="007B0A41">
      <w:pPr>
        <w:spacing w:after="0" w:line="240" w:lineRule="auto"/>
      </w:pPr>
      <w:r>
        <w:separator/>
      </w:r>
    </w:p>
  </w:footnote>
  <w:footnote w:type="continuationSeparator" w:id="0">
    <w:p w14:paraId="1D8BBCEC" w14:textId="77777777" w:rsidR="00075125" w:rsidRDefault="0007512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3377"/>
    <w:rsid w:val="00027AFF"/>
    <w:rsid w:val="000353D6"/>
    <w:rsid w:val="00062A8E"/>
    <w:rsid w:val="00063D11"/>
    <w:rsid w:val="00065F0D"/>
    <w:rsid w:val="00070D8A"/>
    <w:rsid w:val="00075125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3A44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4F16E8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29A8"/>
    <w:rsid w:val="00617E21"/>
    <w:rsid w:val="00620EAB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D7D4A"/>
    <w:rsid w:val="007E2261"/>
    <w:rsid w:val="00806BE5"/>
    <w:rsid w:val="0082278C"/>
    <w:rsid w:val="008309E7"/>
    <w:rsid w:val="008321FA"/>
    <w:rsid w:val="008322F6"/>
    <w:rsid w:val="00837B1E"/>
    <w:rsid w:val="00847DA0"/>
    <w:rsid w:val="00864E7D"/>
    <w:rsid w:val="0087645F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068E1"/>
    <w:rsid w:val="00A22BBD"/>
    <w:rsid w:val="00A3340C"/>
    <w:rsid w:val="00A4282B"/>
    <w:rsid w:val="00A51B6C"/>
    <w:rsid w:val="00A534B9"/>
    <w:rsid w:val="00A97A67"/>
    <w:rsid w:val="00AA3A1F"/>
    <w:rsid w:val="00AD4691"/>
    <w:rsid w:val="00AE4C3F"/>
    <w:rsid w:val="00AE51EA"/>
    <w:rsid w:val="00AE7DF3"/>
    <w:rsid w:val="00B200E3"/>
    <w:rsid w:val="00B226B6"/>
    <w:rsid w:val="00B264AD"/>
    <w:rsid w:val="00B333DE"/>
    <w:rsid w:val="00B346A3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45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EF5BF4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3832</Characters>
  <Application>Microsoft Office Word</Application>
  <DocSecurity>0</DocSecurity>
  <Lines>75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2024-01-11T12:08:00Z</dcterms:created>
  <dcterms:modified xsi:type="dcterms:W3CDTF">2024-01-29T11:49:00Z</dcterms:modified>
</cp:coreProperties>
</file>