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08F7" w14:textId="4BEB54C1"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1. Junginys, skirtas naudoti taikant aktininės </w:t>
      </w:r>
      <w:proofErr w:type="spellStart"/>
      <w:r w:rsidRPr="00723D5D">
        <w:rPr>
          <w:rFonts w:ascii="Helvetica" w:hAnsi="Helvetica"/>
          <w:sz w:val="20"/>
          <w:lang w:val="lt-LT"/>
        </w:rPr>
        <w:t>keratozės</w:t>
      </w:r>
      <w:proofErr w:type="spellEnd"/>
      <w:r w:rsidRPr="00723D5D">
        <w:rPr>
          <w:rFonts w:ascii="Helvetica" w:hAnsi="Helvetica"/>
          <w:sz w:val="20"/>
          <w:lang w:val="lt-LT"/>
        </w:rPr>
        <w:t xml:space="preserve"> gydymo ir (arba) prevencijos būdą subjektui, kuriam tai reikalinga, </w:t>
      </w:r>
      <w:r w:rsidR="00D3255F" w:rsidRPr="00723D5D">
        <w:rPr>
          <w:rFonts w:ascii="Helvetica" w:hAnsi="Helvetica"/>
          <w:sz w:val="20"/>
          <w:lang w:val="lt-LT"/>
        </w:rPr>
        <w:t xml:space="preserve">kur būdas apima </w:t>
      </w:r>
      <w:r w:rsidRPr="00723D5D">
        <w:rPr>
          <w:rFonts w:ascii="Helvetica" w:hAnsi="Helvetica"/>
          <w:sz w:val="20"/>
          <w:lang w:val="lt-LT"/>
        </w:rPr>
        <w:t xml:space="preserve">junginio </w:t>
      </w:r>
      <w:r w:rsidR="00B52DFC" w:rsidRPr="00723D5D">
        <w:rPr>
          <w:rFonts w:ascii="Helvetica" w:hAnsi="Helvetica"/>
          <w:sz w:val="20"/>
          <w:lang w:val="lt-LT"/>
        </w:rPr>
        <w:t>tepimą ant</w:t>
      </w:r>
      <w:r w:rsidRPr="00723D5D">
        <w:rPr>
          <w:rFonts w:ascii="Helvetica" w:hAnsi="Helvetica"/>
          <w:sz w:val="20"/>
          <w:lang w:val="lt-LT"/>
        </w:rPr>
        <w:t xml:space="preserve"> </w:t>
      </w:r>
      <w:r w:rsidR="00B52DFC" w:rsidRPr="00723D5D">
        <w:rPr>
          <w:rFonts w:ascii="Helvetica" w:hAnsi="Helvetica"/>
          <w:sz w:val="20"/>
          <w:lang w:val="lt-LT"/>
        </w:rPr>
        <w:t>subjekto</w:t>
      </w:r>
      <w:r w:rsidR="00B52DFC" w:rsidRPr="00723D5D" w:rsidDel="00B52DFC">
        <w:rPr>
          <w:rFonts w:ascii="Helvetica" w:hAnsi="Helvetica"/>
          <w:sz w:val="20"/>
          <w:lang w:val="lt-LT"/>
        </w:rPr>
        <w:t xml:space="preserve"> </w:t>
      </w:r>
      <w:r w:rsidR="00B52DFC" w:rsidRPr="00723D5D">
        <w:rPr>
          <w:rFonts w:ascii="Helvetica" w:hAnsi="Helvetica"/>
          <w:sz w:val="20"/>
          <w:lang w:val="lt-LT"/>
        </w:rPr>
        <w:t xml:space="preserve">pažeisto kūno ploto </w:t>
      </w:r>
      <w:r w:rsidRPr="00723D5D">
        <w:rPr>
          <w:rFonts w:ascii="Helvetica" w:hAnsi="Helvetica"/>
          <w:sz w:val="20"/>
          <w:lang w:val="lt-LT"/>
        </w:rPr>
        <w:t>doze nuo apie 0,025 mg/cm</w:t>
      </w:r>
      <w:r w:rsidRPr="00723D5D">
        <w:rPr>
          <w:rFonts w:ascii="Helvetica" w:hAnsi="Helvetica"/>
          <w:sz w:val="20"/>
          <w:vertAlign w:val="superscript"/>
          <w:lang w:val="lt-LT"/>
        </w:rPr>
        <w:t>2</w:t>
      </w:r>
      <w:r w:rsidRPr="00723D5D">
        <w:rPr>
          <w:rFonts w:ascii="Helvetica" w:hAnsi="Helvetica"/>
          <w:sz w:val="20"/>
          <w:lang w:val="lt-LT"/>
        </w:rPr>
        <w:t xml:space="preserve"> iki apie 0,1 mg/cm</w:t>
      </w:r>
      <w:r w:rsidRPr="00723D5D">
        <w:rPr>
          <w:rFonts w:ascii="Helvetica" w:hAnsi="Helvetica"/>
          <w:sz w:val="20"/>
          <w:vertAlign w:val="superscript"/>
          <w:lang w:val="lt-LT"/>
        </w:rPr>
        <w:t>2</w:t>
      </w:r>
      <w:r w:rsidRPr="00723D5D">
        <w:rPr>
          <w:rFonts w:ascii="Helvetica" w:hAnsi="Helvetica"/>
          <w:sz w:val="20"/>
          <w:lang w:val="lt-LT"/>
        </w:rPr>
        <w:t xml:space="preserve">, kur junginys yra KX-01: </w:t>
      </w:r>
    </w:p>
    <w:p w14:paraId="2C62AC3F" w14:textId="77777777" w:rsidR="00C9452F" w:rsidRPr="00723D5D" w:rsidRDefault="00172FE5" w:rsidP="00723D5D">
      <w:pPr>
        <w:spacing w:after="0"/>
        <w:jc w:val="center"/>
        <w:rPr>
          <w:rFonts w:ascii="Helvetica" w:hAnsi="Helvetica"/>
          <w:sz w:val="20"/>
          <w:lang w:val="lt-LT"/>
        </w:rPr>
      </w:pPr>
      <w:r w:rsidRPr="00723D5D">
        <w:rPr>
          <w:rFonts w:ascii="Helvetica" w:hAnsi="Helvetica"/>
          <w:noProof/>
          <w:sz w:val="20"/>
          <w:lang w:val="lt-LT"/>
        </w:rPr>
        <w:drawing>
          <wp:inline distT="0" distB="0" distL="0" distR="0" wp14:anchorId="24A173D9" wp14:editId="60E60B25">
            <wp:extent cx="2540000" cy="8567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64980_imgb0006.tif"/>
                    <pic:cNvPicPr/>
                  </pic:nvPicPr>
                  <pic:blipFill>
                    <a:blip r:embed="rId8"/>
                    <a:stretch>
                      <a:fillRect/>
                    </a:stretch>
                  </pic:blipFill>
                  <pic:spPr>
                    <a:xfrm>
                      <a:off x="0" y="0"/>
                      <a:ext cx="2540000" cy="856758"/>
                    </a:xfrm>
                    <a:prstGeom prst="rect">
                      <a:avLst/>
                    </a:prstGeom>
                  </pic:spPr>
                </pic:pic>
              </a:graphicData>
            </a:graphic>
          </wp:inline>
        </w:drawing>
      </w:r>
    </w:p>
    <w:p w14:paraId="6076AF6C" w14:textId="419058B4"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kur terminas „apie“ reiškia nurodytą vertę ± 0,5 %.</w:t>
      </w:r>
    </w:p>
    <w:p w14:paraId="4434A776" w14:textId="77777777" w:rsidR="00C9452F" w:rsidRPr="00723D5D" w:rsidRDefault="00C9452F" w:rsidP="00723D5D">
      <w:pPr>
        <w:spacing w:after="0"/>
        <w:jc w:val="both"/>
        <w:rPr>
          <w:rFonts w:ascii="Helvetica" w:hAnsi="Helvetica"/>
          <w:sz w:val="20"/>
          <w:lang w:val="lt-LT"/>
        </w:rPr>
      </w:pPr>
    </w:p>
    <w:p w14:paraId="330942EB" w14:textId="0AD88995"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2. Junginys, skirtas naudoti pagal 1 punktą, kur KX-01 yra </w:t>
      </w:r>
      <w:r w:rsidR="00B52DFC" w:rsidRPr="00723D5D">
        <w:rPr>
          <w:rFonts w:ascii="Helvetica" w:hAnsi="Helvetica"/>
          <w:sz w:val="20"/>
          <w:lang w:val="lt-LT"/>
        </w:rPr>
        <w:t>tepamas ant</w:t>
      </w:r>
      <w:r w:rsidRPr="00723D5D">
        <w:rPr>
          <w:rFonts w:ascii="Helvetica" w:hAnsi="Helvetica"/>
          <w:sz w:val="20"/>
          <w:lang w:val="lt-LT"/>
        </w:rPr>
        <w:t xml:space="preserve"> subjekto </w:t>
      </w:r>
      <w:r w:rsidR="00B52DFC" w:rsidRPr="00723D5D">
        <w:rPr>
          <w:rFonts w:ascii="Helvetica" w:hAnsi="Helvetica"/>
          <w:sz w:val="20"/>
          <w:lang w:val="lt-LT"/>
        </w:rPr>
        <w:t>pažeisto kūno ploto</w:t>
      </w:r>
      <w:r w:rsidRPr="00723D5D">
        <w:rPr>
          <w:rFonts w:ascii="Helvetica" w:hAnsi="Helvetica"/>
          <w:sz w:val="20"/>
          <w:lang w:val="lt-LT"/>
        </w:rPr>
        <w:t>:</w:t>
      </w:r>
    </w:p>
    <w:p w14:paraId="0558FE2D"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(a) doze nuo apie 0,1 mg iki apie 10 mg;</w:t>
      </w:r>
    </w:p>
    <w:p w14:paraId="421BBECB" w14:textId="3022DBF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 xml:space="preserve">(b) </w:t>
      </w:r>
      <w:r w:rsidR="00D3255F" w:rsidRPr="00723D5D">
        <w:rPr>
          <w:rFonts w:ascii="Helvetica" w:hAnsi="Helvetica"/>
          <w:sz w:val="20"/>
          <w:lang w:val="lt-LT"/>
        </w:rPr>
        <w:t xml:space="preserve">doze </w:t>
      </w:r>
      <w:r w:rsidRPr="00723D5D">
        <w:rPr>
          <w:rFonts w:ascii="Helvetica" w:hAnsi="Helvetica"/>
          <w:sz w:val="20"/>
          <w:lang w:val="lt-LT"/>
        </w:rPr>
        <w:t>nuo apie 0,2 mg iki apie 5 mg;</w:t>
      </w:r>
    </w:p>
    <w:p w14:paraId="3D733F4C"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(c) doze nuo apie 0,5 mg iki apie 2,5 mg;</w:t>
      </w:r>
    </w:p>
    <w:p w14:paraId="09502061" w14:textId="445D6D78" w:rsidR="00C9452F" w:rsidRPr="00723D5D" w:rsidRDefault="00D3255F" w:rsidP="00723D5D">
      <w:pPr>
        <w:spacing w:after="0"/>
        <w:jc w:val="both"/>
        <w:rPr>
          <w:rFonts w:ascii="Helvetica" w:hAnsi="Helvetica"/>
          <w:sz w:val="20"/>
          <w:lang w:val="lt-LT"/>
        </w:rPr>
      </w:pPr>
      <w:r w:rsidRPr="00723D5D">
        <w:rPr>
          <w:rFonts w:ascii="Helvetica" w:hAnsi="Helvetica"/>
          <w:sz w:val="20"/>
          <w:lang w:val="lt-LT"/>
        </w:rPr>
        <w:t>(d) doze apie 0,2 mg, apie 0,3 mg, apie 0,4 mg, apie 0,5 mg, apie 0,6 mg, apie 0,7 mg, apie 0,8 mg, apie 0,9 mg, apie 1 mg, apie 1,1 mg, apie 1,2 mg, apie 1,3 mg, apie 1,4 mg, apie 1,5 mg, apie 1,6 mg, apie 1,7 mg, apie 1,8 mg, apie 1,9 mg, apie 2,0 mg, apie 2,1 mg, apie 2,2 mg, apie 2,3 mg, apie 2,4 mg, apie 2,5 mg, apie 2,6 mg, apie 2,7 mg, apie 2,8 mg, apie 2,9 mg, apie 3 mg, apie 4 mg arba apie 5 mg; arba</w:t>
      </w:r>
    </w:p>
    <w:p w14:paraId="61F6CD94" w14:textId="02918C33"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(e) doze apie 0,5 mg, apie 0,6 mg, apie 0,7 mg, apie 0,8 mg, apie 0,9 mg, apie 1 mg, apie 1,1 mg, apie 1,2 mg, apie 1,3 mg, apie 1,4 mg, apie 1,5 mg, apie 1,6 mg, apie 1,7 mg, apie 1,8 mg, apie 1,9 mg, apie 2,0 mg, apie 2,1 mg, apie 2,2 mg, apie 2,3 mg, apie 2,4 mg arba apie 2,5 mg.</w:t>
      </w:r>
    </w:p>
    <w:p w14:paraId="54398446" w14:textId="77777777" w:rsidR="00C9452F" w:rsidRPr="00723D5D" w:rsidRDefault="00C9452F" w:rsidP="00723D5D">
      <w:pPr>
        <w:spacing w:after="0"/>
        <w:jc w:val="both"/>
        <w:rPr>
          <w:rFonts w:ascii="Helvetica" w:hAnsi="Helvetica"/>
          <w:sz w:val="20"/>
          <w:lang w:val="lt-LT"/>
        </w:rPr>
      </w:pPr>
    </w:p>
    <w:p w14:paraId="3D9465A5" w14:textId="24BC2CE3"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3. Junginys, skirtas naudoti pagal bet kurį iš ankstesnių punktų, kur KX-01 yra </w:t>
      </w:r>
      <w:r w:rsidR="00B52DFC" w:rsidRPr="00723D5D">
        <w:rPr>
          <w:rFonts w:ascii="Helvetica" w:hAnsi="Helvetica"/>
          <w:sz w:val="20"/>
          <w:lang w:val="lt-LT"/>
        </w:rPr>
        <w:t>tepamas ant subjekto pažeisto kūno ploto</w:t>
      </w:r>
      <w:r w:rsidRPr="00723D5D">
        <w:rPr>
          <w:rFonts w:ascii="Helvetica" w:hAnsi="Helvetica"/>
          <w:sz w:val="20"/>
          <w:lang w:val="lt-LT"/>
        </w:rPr>
        <w:t>:</w:t>
      </w:r>
    </w:p>
    <w:p w14:paraId="010C3A38" w14:textId="6212C852"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(a) doze apie 0,03 mg/cm</w:t>
      </w:r>
      <w:r w:rsidRPr="00723D5D">
        <w:rPr>
          <w:rFonts w:ascii="Helvetica" w:hAnsi="Helvetica"/>
          <w:sz w:val="20"/>
          <w:vertAlign w:val="superscript"/>
          <w:lang w:val="lt-LT"/>
        </w:rPr>
        <w:t>2</w:t>
      </w:r>
      <w:r w:rsidRPr="00723D5D">
        <w:rPr>
          <w:rFonts w:ascii="Helvetica" w:hAnsi="Helvetica"/>
          <w:sz w:val="20"/>
          <w:lang w:val="lt-LT"/>
        </w:rPr>
        <w:t>, apie 0,04 mg/cm</w:t>
      </w:r>
      <w:r w:rsidRPr="00723D5D">
        <w:rPr>
          <w:rFonts w:ascii="Helvetica" w:hAnsi="Helvetica"/>
          <w:sz w:val="20"/>
          <w:vertAlign w:val="superscript"/>
          <w:lang w:val="lt-LT"/>
        </w:rPr>
        <w:t>2</w:t>
      </w:r>
      <w:r w:rsidRPr="00723D5D">
        <w:rPr>
          <w:rFonts w:ascii="Helvetica" w:hAnsi="Helvetica"/>
          <w:sz w:val="20"/>
          <w:lang w:val="lt-LT"/>
        </w:rPr>
        <w:t>, apie 0,05 mg/cm</w:t>
      </w:r>
      <w:r w:rsidRPr="00723D5D">
        <w:rPr>
          <w:rFonts w:ascii="Helvetica" w:hAnsi="Helvetica"/>
          <w:sz w:val="20"/>
          <w:vertAlign w:val="superscript"/>
          <w:lang w:val="lt-LT"/>
        </w:rPr>
        <w:t>2</w:t>
      </w:r>
      <w:r w:rsidRPr="00723D5D">
        <w:rPr>
          <w:rFonts w:ascii="Helvetica" w:hAnsi="Helvetica"/>
          <w:sz w:val="20"/>
          <w:lang w:val="lt-LT"/>
        </w:rPr>
        <w:t>, apie 0,06 mg/cm</w:t>
      </w:r>
      <w:r w:rsidRPr="00723D5D">
        <w:rPr>
          <w:rFonts w:ascii="Helvetica" w:hAnsi="Helvetica"/>
          <w:sz w:val="20"/>
          <w:vertAlign w:val="superscript"/>
          <w:lang w:val="lt-LT"/>
        </w:rPr>
        <w:t>2</w:t>
      </w:r>
      <w:r w:rsidRPr="00723D5D">
        <w:rPr>
          <w:rFonts w:ascii="Helvetica" w:hAnsi="Helvetica"/>
          <w:sz w:val="20"/>
          <w:lang w:val="lt-LT"/>
        </w:rPr>
        <w:t>, apie 0,07 mg/cm</w:t>
      </w:r>
      <w:r w:rsidRPr="00723D5D">
        <w:rPr>
          <w:rFonts w:ascii="Helvetica" w:hAnsi="Helvetica"/>
          <w:sz w:val="20"/>
          <w:vertAlign w:val="superscript"/>
          <w:lang w:val="lt-LT"/>
        </w:rPr>
        <w:t>2</w:t>
      </w:r>
      <w:r w:rsidRPr="00723D5D">
        <w:rPr>
          <w:rFonts w:ascii="Helvetica" w:hAnsi="Helvetica"/>
          <w:sz w:val="20"/>
          <w:lang w:val="lt-LT"/>
        </w:rPr>
        <w:t>, apie 0,08 mg/cm</w:t>
      </w:r>
      <w:r w:rsidRPr="00723D5D">
        <w:rPr>
          <w:rFonts w:ascii="Helvetica" w:hAnsi="Helvetica"/>
          <w:sz w:val="20"/>
          <w:vertAlign w:val="superscript"/>
          <w:lang w:val="lt-LT"/>
        </w:rPr>
        <w:t>2</w:t>
      </w:r>
      <w:r w:rsidRPr="00723D5D">
        <w:rPr>
          <w:rFonts w:ascii="Helvetica" w:hAnsi="Helvetica"/>
          <w:sz w:val="20"/>
          <w:lang w:val="lt-LT"/>
        </w:rPr>
        <w:t>, apie 0,09 mg/cm</w:t>
      </w:r>
      <w:r w:rsidRPr="00723D5D">
        <w:rPr>
          <w:rFonts w:ascii="Helvetica" w:hAnsi="Helvetica"/>
          <w:sz w:val="20"/>
          <w:vertAlign w:val="superscript"/>
          <w:lang w:val="lt-LT"/>
        </w:rPr>
        <w:t>2</w:t>
      </w:r>
      <w:r w:rsidRPr="00723D5D">
        <w:rPr>
          <w:rFonts w:ascii="Helvetica" w:hAnsi="Helvetica"/>
          <w:sz w:val="20"/>
          <w:lang w:val="lt-LT"/>
        </w:rPr>
        <w:t xml:space="preserve"> arba apie 0,1 mg/cm</w:t>
      </w:r>
      <w:r w:rsidRPr="00723D5D">
        <w:rPr>
          <w:rFonts w:ascii="Helvetica" w:hAnsi="Helvetica"/>
          <w:sz w:val="20"/>
          <w:vertAlign w:val="superscript"/>
          <w:lang w:val="lt-LT"/>
        </w:rPr>
        <w:t>2</w:t>
      </w:r>
      <w:r w:rsidRPr="00723D5D">
        <w:rPr>
          <w:rFonts w:ascii="Helvetica" w:hAnsi="Helvetica"/>
          <w:sz w:val="20"/>
          <w:lang w:val="lt-LT"/>
        </w:rPr>
        <w:t>; arba</w:t>
      </w:r>
    </w:p>
    <w:p w14:paraId="4D223090" w14:textId="059BEA0E"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(b) doze apie 0,025 mg/cm², apie 0,03 mg/cm², apie 0,035 mg/cm², apie 0,04 mg/cm², apie 0,045 mg/cm², apie 0,05 mg/cm², apie 0,055 mg/cm², apie 0,06 mg/cm², apie 0,065 mg/cm², apie 0,07 mg/cm², apie 0,075 mg/cm², apie 0,08 mg/cm², apie 0,085 mg/cm², apie 0,09 mg/cm², apie 0,095 mg/cm² arba apie 0,1 mg/cm².</w:t>
      </w:r>
    </w:p>
    <w:p w14:paraId="33ADE353" w14:textId="77777777" w:rsidR="00C9452F" w:rsidRPr="00723D5D" w:rsidRDefault="00C9452F" w:rsidP="00723D5D">
      <w:pPr>
        <w:spacing w:after="0"/>
        <w:jc w:val="both"/>
        <w:rPr>
          <w:rFonts w:ascii="Helvetica" w:hAnsi="Helvetica"/>
          <w:sz w:val="20"/>
          <w:lang w:val="lt-LT"/>
        </w:rPr>
      </w:pPr>
    </w:p>
    <w:p w14:paraId="30F6B262" w14:textId="2E14C342"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4. Junginys, skirtas naudoti pagal bet kurį iš 2</w:t>
      </w:r>
      <w:r w:rsidR="00723D5D">
        <w:rPr>
          <w:rFonts w:ascii="Helvetica" w:hAnsi="Helvetica"/>
          <w:sz w:val="20"/>
          <w:lang w:val="lt-LT"/>
        </w:rPr>
        <w:t>–</w:t>
      </w:r>
      <w:r w:rsidRPr="00723D5D">
        <w:rPr>
          <w:rFonts w:ascii="Helvetica" w:hAnsi="Helvetica"/>
          <w:sz w:val="20"/>
          <w:lang w:val="lt-LT"/>
        </w:rPr>
        <w:t>3 punktų, kur pažeista</w:t>
      </w:r>
      <w:r w:rsidR="00B52DFC" w:rsidRPr="00723D5D">
        <w:rPr>
          <w:rFonts w:ascii="Helvetica" w:hAnsi="Helvetica"/>
          <w:sz w:val="20"/>
          <w:lang w:val="lt-LT"/>
        </w:rPr>
        <w:t>s</w:t>
      </w:r>
      <w:r w:rsidRPr="00723D5D">
        <w:rPr>
          <w:rFonts w:ascii="Helvetica" w:hAnsi="Helvetica"/>
          <w:sz w:val="20"/>
          <w:lang w:val="lt-LT"/>
        </w:rPr>
        <w:t xml:space="preserve"> </w:t>
      </w:r>
      <w:r w:rsidR="00B52DFC" w:rsidRPr="00723D5D">
        <w:rPr>
          <w:rFonts w:ascii="Helvetica" w:hAnsi="Helvetica"/>
          <w:sz w:val="20"/>
          <w:lang w:val="lt-LT"/>
        </w:rPr>
        <w:t xml:space="preserve">kūno plotas </w:t>
      </w:r>
      <w:r w:rsidRPr="00723D5D">
        <w:rPr>
          <w:rFonts w:ascii="Helvetica" w:hAnsi="Helvetica"/>
          <w:sz w:val="20"/>
          <w:lang w:val="lt-LT"/>
        </w:rPr>
        <w:t>yra:</w:t>
      </w:r>
    </w:p>
    <w:p w14:paraId="03261B2B"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(a) nuo apie 0,01 cm</w:t>
      </w:r>
      <w:r w:rsidRPr="00723D5D">
        <w:rPr>
          <w:rFonts w:ascii="Helvetica" w:hAnsi="Helvetica"/>
          <w:sz w:val="20"/>
          <w:vertAlign w:val="superscript"/>
          <w:lang w:val="lt-LT"/>
        </w:rPr>
        <w:t>2</w:t>
      </w:r>
      <w:r w:rsidRPr="00723D5D">
        <w:rPr>
          <w:rFonts w:ascii="Helvetica" w:hAnsi="Helvetica"/>
          <w:sz w:val="20"/>
          <w:lang w:val="lt-LT"/>
        </w:rPr>
        <w:t xml:space="preserve"> iki apie 300 cm</w:t>
      </w:r>
      <w:r w:rsidRPr="00723D5D">
        <w:rPr>
          <w:rFonts w:ascii="Helvetica" w:hAnsi="Helvetica"/>
          <w:sz w:val="20"/>
          <w:vertAlign w:val="superscript"/>
          <w:lang w:val="lt-LT"/>
        </w:rPr>
        <w:t>2</w:t>
      </w:r>
      <w:r w:rsidRPr="00723D5D">
        <w:rPr>
          <w:rFonts w:ascii="Helvetica" w:hAnsi="Helvetica"/>
          <w:sz w:val="20"/>
          <w:lang w:val="lt-LT"/>
        </w:rPr>
        <w:t>;</w:t>
      </w:r>
    </w:p>
    <w:p w14:paraId="67ECF19F"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(b) nuo apie 1 cm</w:t>
      </w:r>
      <w:r w:rsidRPr="00723D5D">
        <w:rPr>
          <w:rFonts w:ascii="Helvetica" w:hAnsi="Helvetica"/>
          <w:sz w:val="20"/>
          <w:vertAlign w:val="superscript"/>
          <w:lang w:val="lt-LT"/>
        </w:rPr>
        <w:t>2</w:t>
      </w:r>
      <w:r w:rsidRPr="00723D5D">
        <w:rPr>
          <w:rFonts w:ascii="Helvetica" w:hAnsi="Helvetica"/>
          <w:sz w:val="20"/>
          <w:lang w:val="lt-LT"/>
        </w:rPr>
        <w:t xml:space="preserve"> iki apie 200 cm</w:t>
      </w:r>
      <w:r w:rsidRPr="00723D5D">
        <w:rPr>
          <w:rFonts w:ascii="Helvetica" w:hAnsi="Helvetica"/>
          <w:sz w:val="20"/>
          <w:vertAlign w:val="superscript"/>
          <w:lang w:val="lt-LT"/>
        </w:rPr>
        <w:t>2</w:t>
      </w:r>
      <w:r w:rsidRPr="00723D5D">
        <w:rPr>
          <w:rFonts w:ascii="Helvetica" w:hAnsi="Helvetica"/>
          <w:sz w:val="20"/>
          <w:lang w:val="lt-LT"/>
        </w:rPr>
        <w:t>, nuo apie 1 cm</w:t>
      </w:r>
      <w:r w:rsidRPr="00723D5D">
        <w:rPr>
          <w:rFonts w:ascii="Helvetica" w:hAnsi="Helvetica"/>
          <w:sz w:val="20"/>
          <w:vertAlign w:val="superscript"/>
          <w:lang w:val="lt-LT"/>
        </w:rPr>
        <w:t>2</w:t>
      </w:r>
      <w:r w:rsidRPr="00723D5D">
        <w:rPr>
          <w:rFonts w:ascii="Helvetica" w:hAnsi="Helvetica"/>
          <w:sz w:val="20"/>
          <w:lang w:val="lt-LT"/>
        </w:rPr>
        <w:t xml:space="preserve"> iki apie 100 cm</w:t>
      </w:r>
      <w:r w:rsidRPr="00723D5D">
        <w:rPr>
          <w:rFonts w:ascii="Helvetica" w:hAnsi="Helvetica"/>
          <w:sz w:val="20"/>
          <w:vertAlign w:val="superscript"/>
          <w:lang w:val="lt-LT"/>
        </w:rPr>
        <w:t>2</w:t>
      </w:r>
      <w:r w:rsidRPr="00723D5D">
        <w:rPr>
          <w:rFonts w:ascii="Helvetica" w:hAnsi="Helvetica"/>
          <w:sz w:val="20"/>
          <w:lang w:val="lt-LT"/>
        </w:rPr>
        <w:t>, nuo apie 1 cm</w:t>
      </w:r>
      <w:r w:rsidRPr="00723D5D">
        <w:rPr>
          <w:rFonts w:ascii="Helvetica" w:hAnsi="Helvetica"/>
          <w:sz w:val="20"/>
          <w:vertAlign w:val="superscript"/>
          <w:lang w:val="lt-LT"/>
        </w:rPr>
        <w:t>2</w:t>
      </w:r>
      <w:r w:rsidRPr="00723D5D">
        <w:rPr>
          <w:rFonts w:ascii="Helvetica" w:hAnsi="Helvetica"/>
          <w:sz w:val="20"/>
          <w:lang w:val="lt-LT"/>
        </w:rPr>
        <w:t xml:space="preserve"> iki apie 75 cm</w:t>
      </w:r>
      <w:r w:rsidRPr="00723D5D">
        <w:rPr>
          <w:rFonts w:ascii="Helvetica" w:hAnsi="Helvetica"/>
          <w:sz w:val="20"/>
          <w:vertAlign w:val="superscript"/>
          <w:lang w:val="lt-LT"/>
        </w:rPr>
        <w:t>2</w:t>
      </w:r>
      <w:r w:rsidRPr="00723D5D">
        <w:rPr>
          <w:rFonts w:ascii="Helvetica" w:hAnsi="Helvetica"/>
          <w:sz w:val="20"/>
          <w:lang w:val="lt-LT"/>
        </w:rPr>
        <w:t>, nuo apie 1 cm</w:t>
      </w:r>
      <w:r w:rsidRPr="00723D5D">
        <w:rPr>
          <w:rFonts w:ascii="Helvetica" w:hAnsi="Helvetica"/>
          <w:sz w:val="20"/>
          <w:vertAlign w:val="superscript"/>
          <w:lang w:val="lt-LT"/>
        </w:rPr>
        <w:t>2</w:t>
      </w:r>
      <w:r w:rsidRPr="00723D5D">
        <w:rPr>
          <w:rFonts w:ascii="Helvetica" w:hAnsi="Helvetica"/>
          <w:sz w:val="20"/>
          <w:lang w:val="lt-LT"/>
        </w:rPr>
        <w:t xml:space="preserve"> iki apie 50 cm</w:t>
      </w:r>
      <w:r w:rsidRPr="00723D5D">
        <w:rPr>
          <w:rFonts w:ascii="Helvetica" w:hAnsi="Helvetica"/>
          <w:sz w:val="20"/>
          <w:vertAlign w:val="superscript"/>
          <w:lang w:val="lt-LT"/>
        </w:rPr>
        <w:t>2</w:t>
      </w:r>
      <w:r w:rsidRPr="00723D5D">
        <w:rPr>
          <w:rFonts w:ascii="Helvetica" w:hAnsi="Helvetica"/>
          <w:sz w:val="20"/>
          <w:lang w:val="lt-LT"/>
        </w:rPr>
        <w:t xml:space="preserve"> arba nuo apie 1 cm</w:t>
      </w:r>
      <w:r w:rsidRPr="00723D5D">
        <w:rPr>
          <w:rFonts w:ascii="Helvetica" w:hAnsi="Helvetica"/>
          <w:sz w:val="20"/>
          <w:vertAlign w:val="superscript"/>
          <w:lang w:val="lt-LT"/>
        </w:rPr>
        <w:t>2</w:t>
      </w:r>
      <w:r w:rsidRPr="00723D5D">
        <w:rPr>
          <w:rFonts w:ascii="Helvetica" w:hAnsi="Helvetica"/>
          <w:sz w:val="20"/>
          <w:lang w:val="lt-LT"/>
        </w:rPr>
        <w:t xml:space="preserve"> iki apie 25 cm</w:t>
      </w:r>
      <w:r w:rsidRPr="00723D5D">
        <w:rPr>
          <w:rFonts w:ascii="Helvetica" w:hAnsi="Helvetica"/>
          <w:sz w:val="20"/>
          <w:vertAlign w:val="superscript"/>
          <w:lang w:val="lt-LT"/>
        </w:rPr>
        <w:t>2</w:t>
      </w:r>
      <w:r w:rsidRPr="00723D5D">
        <w:rPr>
          <w:rFonts w:ascii="Helvetica" w:hAnsi="Helvetica"/>
          <w:sz w:val="20"/>
          <w:lang w:val="lt-LT"/>
        </w:rPr>
        <w:t>;</w:t>
      </w:r>
    </w:p>
    <w:p w14:paraId="07FE5907" w14:textId="38483AE5"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(c) nuo apie 10 cm</w:t>
      </w:r>
      <w:r w:rsidRPr="00723D5D">
        <w:rPr>
          <w:rFonts w:ascii="Helvetica" w:hAnsi="Helvetica"/>
          <w:sz w:val="20"/>
          <w:vertAlign w:val="superscript"/>
          <w:lang w:val="lt-LT"/>
        </w:rPr>
        <w:t>2</w:t>
      </w:r>
      <w:r w:rsidRPr="00723D5D">
        <w:rPr>
          <w:rFonts w:ascii="Helvetica" w:hAnsi="Helvetica"/>
          <w:sz w:val="20"/>
          <w:lang w:val="lt-LT"/>
        </w:rPr>
        <w:t xml:space="preserve"> iki apie 200 cm</w:t>
      </w:r>
      <w:r w:rsidRPr="00723D5D">
        <w:rPr>
          <w:rFonts w:ascii="Helvetica" w:hAnsi="Helvetica"/>
          <w:sz w:val="20"/>
          <w:vertAlign w:val="superscript"/>
          <w:lang w:val="lt-LT"/>
        </w:rPr>
        <w:t>2</w:t>
      </w:r>
      <w:r w:rsidRPr="00723D5D">
        <w:rPr>
          <w:rFonts w:ascii="Helvetica" w:hAnsi="Helvetica"/>
          <w:sz w:val="20"/>
          <w:lang w:val="lt-LT"/>
        </w:rPr>
        <w:t>, nuo apie 10 cm</w:t>
      </w:r>
      <w:r w:rsidRPr="00723D5D">
        <w:rPr>
          <w:rFonts w:ascii="Helvetica" w:hAnsi="Helvetica"/>
          <w:sz w:val="20"/>
          <w:vertAlign w:val="superscript"/>
          <w:lang w:val="lt-LT"/>
        </w:rPr>
        <w:t>2</w:t>
      </w:r>
      <w:r w:rsidRPr="00723D5D">
        <w:rPr>
          <w:rFonts w:ascii="Helvetica" w:hAnsi="Helvetica"/>
          <w:sz w:val="20"/>
          <w:lang w:val="lt-LT"/>
        </w:rPr>
        <w:t xml:space="preserve"> iki apie 100 cm</w:t>
      </w:r>
      <w:r w:rsidRPr="00723D5D">
        <w:rPr>
          <w:rFonts w:ascii="Helvetica" w:hAnsi="Helvetica"/>
          <w:sz w:val="20"/>
          <w:vertAlign w:val="superscript"/>
          <w:lang w:val="lt-LT"/>
        </w:rPr>
        <w:t>2</w:t>
      </w:r>
      <w:r w:rsidRPr="00723D5D">
        <w:rPr>
          <w:rFonts w:ascii="Helvetica" w:hAnsi="Helvetica"/>
          <w:sz w:val="20"/>
          <w:lang w:val="lt-LT"/>
        </w:rPr>
        <w:t>, nuo apie 10 cm</w:t>
      </w:r>
      <w:r w:rsidRPr="00723D5D">
        <w:rPr>
          <w:rFonts w:ascii="Helvetica" w:hAnsi="Helvetica"/>
          <w:sz w:val="20"/>
          <w:vertAlign w:val="superscript"/>
          <w:lang w:val="lt-LT"/>
        </w:rPr>
        <w:t>2</w:t>
      </w:r>
      <w:r w:rsidRPr="00723D5D">
        <w:rPr>
          <w:rFonts w:ascii="Helvetica" w:hAnsi="Helvetica"/>
          <w:sz w:val="20"/>
          <w:lang w:val="lt-LT"/>
        </w:rPr>
        <w:t xml:space="preserve"> iki apie 75 cm</w:t>
      </w:r>
      <w:r w:rsidRPr="00723D5D">
        <w:rPr>
          <w:rFonts w:ascii="Helvetica" w:hAnsi="Helvetica"/>
          <w:sz w:val="20"/>
          <w:vertAlign w:val="superscript"/>
          <w:lang w:val="lt-LT"/>
        </w:rPr>
        <w:t>2</w:t>
      </w:r>
      <w:r w:rsidRPr="00723D5D">
        <w:rPr>
          <w:rFonts w:ascii="Helvetica" w:hAnsi="Helvetica"/>
          <w:sz w:val="20"/>
          <w:lang w:val="lt-LT"/>
        </w:rPr>
        <w:t>, nuo apie 10 cm</w:t>
      </w:r>
      <w:r w:rsidRPr="00723D5D">
        <w:rPr>
          <w:rFonts w:ascii="Helvetica" w:hAnsi="Helvetica"/>
          <w:sz w:val="20"/>
          <w:vertAlign w:val="superscript"/>
          <w:lang w:val="lt-LT"/>
        </w:rPr>
        <w:t>2</w:t>
      </w:r>
      <w:r w:rsidRPr="00723D5D">
        <w:rPr>
          <w:rFonts w:ascii="Helvetica" w:hAnsi="Helvetica"/>
          <w:sz w:val="20"/>
          <w:lang w:val="lt-LT"/>
        </w:rPr>
        <w:t xml:space="preserve"> iki apie 50 cm</w:t>
      </w:r>
      <w:r w:rsidRPr="00723D5D">
        <w:rPr>
          <w:rFonts w:ascii="Helvetica" w:hAnsi="Helvetica"/>
          <w:sz w:val="20"/>
          <w:vertAlign w:val="superscript"/>
          <w:lang w:val="lt-LT"/>
        </w:rPr>
        <w:t>2</w:t>
      </w:r>
      <w:r w:rsidRPr="00723D5D">
        <w:rPr>
          <w:rFonts w:ascii="Helvetica" w:hAnsi="Helvetica"/>
          <w:sz w:val="20"/>
          <w:lang w:val="lt-LT"/>
        </w:rPr>
        <w:t xml:space="preserve"> arba nuo apie 10 cm</w:t>
      </w:r>
      <w:r w:rsidRPr="00723D5D">
        <w:rPr>
          <w:rFonts w:ascii="Helvetica" w:hAnsi="Helvetica"/>
          <w:sz w:val="20"/>
          <w:vertAlign w:val="superscript"/>
          <w:lang w:val="lt-LT"/>
        </w:rPr>
        <w:t>2</w:t>
      </w:r>
      <w:r w:rsidRPr="00723D5D">
        <w:rPr>
          <w:rFonts w:ascii="Helvetica" w:hAnsi="Helvetica"/>
          <w:sz w:val="20"/>
          <w:lang w:val="lt-LT"/>
        </w:rPr>
        <w:t xml:space="preserve"> iki apie 25 cm</w:t>
      </w:r>
      <w:r w:rsidRPr="00723D5D">
        <w:rPr>
          <w:rFonts w:ascii="Helvetica" w:hAnsi="Helvetica"/>
          <w:sz w:val="20"/>
          <w:vertAlign w:val="superscript"/>
          <w:lang w:val="lt-LT"/>
        </w:rPr>
        <w:t>2</w:t>
      </w:r>
      <w:r w:rsidRPr="00723D5D">
        <w:rPr>
          <w:rFonts w:ascii="Helvetica" w:hAnsi="Helvetica"/>
          <w:sz w:val="20"/>
          <w:lang w:val="lt-LT"/>
        </w:rPr>
        <w:t>;</w:t>
      </w:r>
    </w:p>
    <w:p w14:paraId="43AA1A1D" w14:textId="46083011"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(d) nuo apie 25 cm</w:t>
      </w:r>
      <w:r w:rsidRPr="00723D5D">
        <w:rPr>
          <w:rFonts w:ascii="Helvetica" w:hAnsi="Helvetica"/>
          <w:sz w:val="20"/>
          <w:vertAlign w:val="superscript"/>
          <w:lang w:val="lt-LT"/>
        </w:rPr>
        <w:t>2</w:t>
      </w:r>
      <w:r w:rsidRPr="00723D5D">
        <w:rPr>
          <w:rFonts w:ascii="Helvetica" w:hAnsi="Helvetica"/>
          <w:sz w:val="20"/>
          <w:lang w:val="lt-LT"/>
        </w:rPr>
        <w:t xml:space="preserve"> iki apie 200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100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75 cm</w:t>
      </w:r>
      <w:r w:rsidRPr="00723D5D">
        <w:rPr>
          <w:rFonts w:ascii="Helvetica" w:hAnsi="Helvetica"/>
          <w:sz w:val="20"/>
          <w:vertAlign w:val="superscript"/>
          <w:lang w:val="lt-LT"/>
        </w:rPr>
        <w:t>2</w:t>
      </w:r>
      <w:r w:rsidRPr="00723D5D">
        <w:rPr>
          <w:rFonts w:ascii="Helvetica" w:hAnsi="Helvetica"/>
          <w:sz w:val="20"/>
          <w:lang w:val="lt-LT"/>
        </w:rPr>
        <w:t xml:space="preserve"> arba nuo apie 25 cm</w:t>
      </w:r>
      <w:r w:rsidRPr="00723D5D">
        <w:rPr>
          <w:rFonts w:ascii="Helvetica" w:hAnsi="Helvetica"/>
          <w:sz w:val="20"/>
          <w:vertAlign w:val="superscript"/>
          <w:lang w:val="lt-LT"/>
        </w:rPr>
        <w:t>2</w:t>
      </w:r>
      <w:r w:rsidRPr="00723D5D">
        <w:rPr>
          <w:rFonts w:ascii="Helvetica" w:hAnsi="Helvetica"/>
          <w:sz w:val="20"/>
          <w:lang w:val="lt-LT"/>
        </w:rPr>
        <w:t xml:space="preserve"> iki apie 50 cm</w:t>
      </w:r>
      <w:r w:rsidRPr="00723D5D">
        <w:rPr>
          <w:rFonts w:ascii="Helvetica" w:hAnsi="Helvetica"/>
          <w:sz w:val="20"/>
          <w:vertAlign w:val="superscript"/>
          <w:lang w:val="lt-LT"/>
        </w:rPr>
        <w:t>2</w:t>
      </w:r>
      <w:r w:rsidRPr="00723D5D">
        <w:rPr>
          <w:rFonts w:ascii="Helvetica" w:hAnsi="Helvetica"/>
          <w:sz w:val="20"/>
          <w:lang w:val="lt-LT"/>
        </w:rPr>
        <w:t>;</w:t>
      </w:r>
    </w:p>
    <w:p w14:paraId="6FB8A9B1" w14:textId="12BDD113"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(e) nuo apie 25 cm</w:t>
      </w:r>
      <w:r w:rsidRPr="00723D5D">
        <w:rPr>
          <w:rFonts w:ascii="Helvetica" w:hAnsi="Helvetica"/>
          <w:sz w:val="20"/>
          <w:vertAlign w:val="superscript"/>
          <w:lang w:val="lt-LT"/>
        </w:rPr>
        <w:t>2</w:t>
      </w:r>
      <w:r w:rsidRPr="00723D5D">
        <w:rPr>
          <w:rFonts w:ascii="Helvetica" w:hAnsi="Helvetica"/>
          <w:sz w:val="20"/>
          <w:lang w:val="lt-LT"/>
        </w:rPr>
        <w:t xml:space="preserve"> iki apie 100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90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80 cm</w:t>
      </w:r>
      <w:r w:rsidRPr="00723D5D">
        <w:rPr>
          <w:rFonts w:ascii="Helvetica" w:hAnsi="Helvetica"/>
          <w:sz w:val="20"/>
          <w:vertAlign w:val="superscript"/>
          <w:lang w:val="lt-LT"/>
        </w:rPr>
        <w:t>2</w:t>
      </w:r>
      <w:r w:rsidRPr="00723D5D">
        <w:rPr>
          <w:rFonts w:ascii="Helvetica" w:hAnsi="Helvetica"/>
          <w:sz w:val="20"/>
          <w:lang w:val="lt-LT"/>
        </w:rPr>
        <w:t xml:space="preserve"> arba nuo apie 25 cm</w:t>
      </w:r>
      <w:r w:rsidRPr="00723D5D">
        <w:rPr>
          <w:rFonts w:ascii="Helvetica" w:hAnsi="Helvetica"/>
          <w:sz w:val="20"/>
          <w:vertAlign w:val="superscript"/>
          <w:lang w:val="lt-LT"/>
        </w:rPr>
        <w:t>2</w:t>
      </w:r>
      <w:r w:rsidRPr="00723D5D">
        <w:rPr>
          <w:rFonts w:ascii="Helvetica" w:hAnsi="Helvetica"/>
          <w:sz w:val="20"/>
          <w:lang w:val="lt-LT"/>
        </w:rPr>
        <w:t xml:space="preserve"> iki apie 70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60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50 cm</w:t>
      </w:r>
      <w:r w:rsidRPr="00723D5D">
        <w:rPr>
          <w:rFonts w:ascii="Helvetica" w:hAnsi="Helvetica"/>
          <w:sz w:val="20"/>
          <w:vertAlign w:val="superscript"/>
          <w:lang w:val="lt-LT"/>
        </w:rPr>
        <w:t>2</w:t>
      </w:r>
      <w:r w:rsidRPr="00723D5D">
        <w:rPr>
          <w:rFonts w:ascii="Helvetica" w:hAnsi="Helvetica"/>
          <w:sz w:val="20"/>
          <w:lang w:val="lt-LT"/>
        </w:rPr>
        <w:t>, nuo apie 25 cm</w:t>
      </w:r>
      <w:r w:rsidRPr="00723D5D">
        <w:rPr>
          <w:rFonts w:ascii="Helvetica" w:hAnsi="Helvetica"/>
          <w:sz w:val="20"/>
          <w:vertAlign w:val="superscript"/>
          <w:lang w:val="lt-LT"/>
        </w:rPr>
        <w:t>2</w:t>
      </w:r>
      <w:r w:rsidRPr="00723D5D">
        <w:rPr>
          <w:rFonts w:ascii="Helvetica" w:hAnsi="Helvetica"/>
          <w:sz w:val="20"/>
          <w:lang w:val="lt-LT"/>
        </w:rPr>
        <w:t xml:space="preserve"> iki apie 40 cm</w:t>
      </w:r>
      <w:r w:rsidRPr="00723D5D">
        <w:rPr>
          <w:rFonts w:ascii="Helvetica" w:hAnsi="Helvetica"/>
          <w:sz w:val="20"/>
          <w:vertAlign w:val="superscript"/>
          <w:lang w:val="lt-LT"/>
        </w:rPr>
        <w:t>2</w:t>
      </w:r>
      <w:r w:rsidRPr="00723D5D">
        <w:rPr>
          <w:rFonts w:ascii="Helvetica" w:hAnsi="Helvetica"/>
          <w:sz w:val="20"/>
          <w:lang w:val="lt-LT"/>
        </w:rPr>
        <w:t xml:space="preserve"> arba nuo apie 25 cm</w:t>
      </w:r>
      <w:r w:rsidRPr="00723D5D">
        <w:rPr>
          <w:rFonts w:ascii="Helvetica" w:hAnsi="Helvetica"/>
          <w:sz w:val="20"/>
          <w:vertAlign w:val="superscript"/>
          <w:lang w:val="lt-LT"/>
        </w:rPr>
        <w:t>2</w:t>
      </w:r>
      <w:r w:rsidRPr="00723D5D">
        <w:rPr>
          <w:rFonts w:ascii="Helvetica" w:hAnsi="Helvetica"/>
          <w:sz w:val="20"/>
          <w:lang w:val="lt-LT"/>
        </w:rPr>
        <w:t xml:space="preserve"> iki apie 30 cm</w:t>
      </w:r>
      <w:r w:rsidRPr="00723D5D">
        <w:rPr>
          <w:rFonts w:ascii="Helvetica" w:hAnsi="Helvetica"/>
          <w:sz w:val="20"/>
          <w:vertAlign w:val="superscript"/>
          <w:lang w:val="lt-LT"/>
        </w:rPr>
        <w:t>2</w:t>
      </w:r>
      <w:r w:rsidRPr="00723D5D">
        <w:rPr>
          <w:rFonts w:ascii="Helvetica" w:hAnsi="Helvetica"/>
          <w:sz w:val="20"/>
          <w:lang w:val="lt-LT"/>
        </w:rPr>
        <w:t>; arba</w:t>
      </w:r>
    </w:p>
    <w:p w14:paraId="1A52DF5E" w14:textId="170A79AE"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(f) apie 25 cm</w:t>
      </w:r>
      <w:r w:rsidRPr="00723D5D">
        <w:rPr>
          <w:rFonts w:ascii="Helvetica" w:hAnsi="Helvetica"/>
          <w:sz w:val="20"/>
          <w:vertAlign w:val="superscript"/>
          <w:lang w:val="lt-LT"/>
        </w:rPr>
        <w:t>2</w:t>
      </w:r>
      <w:r w:rsidRPr="00723D5D">
        <w:rPr>
          <w:rFonts w:ascii="Helvetica" w:hAnsi="Helvetica"/>
          <w:sz w:val="20"/>
          <w:lang w:val="lt-LT"/>
        </w:rPr>
        <w:t>, apie 30 cm</w:t>
      </w:r>
      <w:r w:rsidRPr="00723D5D">
        <w:rPr>
          <w:rFonts w:ascii="Helvetica" w:hAnsi="Helvetica"/>
          <w:sz w:val="20"/>
          <w:vertAlign w:val="superscript"/>
          <w:lang w:val="lt-LT"/>
        </w:rPr>
        <w:t>2</w:t>
      </w:r>
      <w:r w:rsidRPr="00723D5D">
        <w:rPr>
          <w:rFonts w:ascii="Helvetica" w:hAnsi="Helvetica"/>
          <w:sz w:val="20"/>
          <w:lang w:val="lt-LT"/>
        </w:rPr>
        <w:t>, apie 35 cm</w:t>
      </w:r>
      <w:r w:rsidRPr="00723D5D">
        <w:rPr>
          <w:rFonts w:ascii="Helvetica" w:hAnsi="Helvetica"/>
          <w:sz w:val="20"/>
          <w:vertAlign w:val="superscript"/>
          <w:lang w:val="lt-LT"/>
        </w:rPr>
        <w:t>2</w:t>
      </w:r>
      <w:r w:rsidRPr="00723D5D">
        <w:rPr>
          <w:rFonts w:ascii="Helvetica" w:hAnsi="Helvetica"/>
          <w:sz w:val="20"/>
          <w:lang w:val="lt-LT"/>
        </w:rPr>
        <w:t>, apie 40</w:t>
      </w:r>
      <w:r w:rsidR="0040112E" w:rsidRPr="00723D5D">
        <w:rPr>
          <w:rFonts w:ascii="Helvetica" w:hAnsi="Helvetica"/>
          <w:sz w:val="20"/>
          <w:lang w:val="lt-LT"/>
        </w:rPr>
        <w:t xml:space="preserve"> </w:t>
      </w:r>
      <w:r w:rsidRPr="00723D5D">
        <w:rPr>
          <w:rFonts w:ascii="Helvetica" w:hAnsi="Helvetica"/>
          <w:sz w:val="20"/>
          <w:lang w:val="lt-LT"/>
        </w:rPr>
        <w:t>cm</w:t>
      </w:r>
      <w:r w:rsidRPr="00723D5D">
        <w:rPr>
          <w:rFonts w:ascii="Helvetica" w:hAnsi="Helvetica"/>
          <w:sz w:val="20"/>
          <w:vertAlign w:val="superscript"/>
          <w:lang w:val="lt-LT"/>
        </w:rPr>
        <w:t>2</w:t>
      </w:r>
      <w:r w:rsidRPr="00723D5D">
        <w:rPr>
          <w:rFonts w:ascii="Helvetica" w:hAnsi="Helvetica"/>
          <w:sz w:val="20"/>
          <w:lang w:val="lt-LT"/>
        </w:rPr>
        <w:t>, apie 45 cm</w:t>
      </w:r>
      <w:r w:rsidRPr="00723D5D">
        <w:rPr>
          <w:rFonts w:ascii="Helvetica" w:hAnsi="Helvetica"/>
          <w:sz w:val="20"/>
          <w:vertAlign w:val="superscript"/>
          <w:lang w:val="lt-LT"/>
        </w:rPr>
        <w:t>2</w:t>
      </w:r>
      <w:r w:rsidRPr="00723D5D">
        <w:rPr>
          <w:rFonts w:ascii="Helvetica" w:hAnsi="Helvetica"/>
          <w:sz w:val="20"/>
          <w:lang w:val="lt-LT"/>
        </w:rPr>
        <w:t>, apie 50 cm</w:t>
      </w:r>
      <w:r w:rsidRPr="00723D5D">
        <w:rPr>
          <w:rFonts w:ascii="Helvetica" w:hAnsi="Helvetica"/>
          <w:sz w:val="20"/>
          <w:vertAlign w:val="superscript"/>
          <w:lang w:val="lt-LT"/>
        </w:rPr>
        <w:t>2</w:t>
      </w:r>
      <w:r w:rsidRPr="00723D5D">
        <w:rPr>
          <w:rFonts w:ascii="Helvetica" w:hAnsi="Helvetica"/>
          <w:sz w:val="20"/>
          <w:lang w:val="lt-LT"/>
        </w:rPr>
        <w:t>, apie 55 cm</w:t>
      </w:r>
      <w:r w:rsidRPr="00723D5D">
        <w:rPr>
          <w:rFonts w:ascii="Helvetica" w:hAnsi="Helvetica"/>
          <w:sz w:val="20"/>
          <w:vertAlign w:val="superscript"/>
          <w:lang w:val="lt-LT"/>
        </w:rPr>
        <w:t>2</w:t>
      </w:r>
      <w:r w:rsidRPr="00723D5D">
        <w:rPr>
          <w:rFonts w:ascii="Helvetica" w:hAnsi="Helvetica"/>
          <w:sz w:val="20"/>
          <w:lang w:val="lt-LT"/>
        </w:rPr>
        <w:t>, apie 60 cm</w:t>
      </w:r>
      <w:r w:rsidRPr="00723D5D">
        <w:rPr>
          <w:rFonts w:ascii="Helvetica" w:hAnsi="Helvetica"/>
          <w:sz w:val="20"/>
          <w:vertAlign w:val="superscript"/>
          <w:lang w:val="lt-LT"/>
        </w:rPr>
        <w:t>2</w:t>
      </w:r>
      <w:r w:rsidRPr="00723D5D">
        <w:rPr>
          <w:rFonts w:ascii="Helvetica" w:hAnsi="Helvetica"/>
          <w:sz w:val="20"/>
          <w:lang w:val="lt-LT"/>
        </w:rPr>
        <w:t>, apie 65 cm</w:t>
      </w:r>
      <w:r w:rsidRPr="00723D5D">
        <w:rPr>
          <w:rFonts w:ascii="Helvetica" w:hAnsi="Helvetica"/>
          <w:sz w:val="20"/>
          <w:vertAlign w:val="superscript"/>
          <w:lang w:val="lt-LT"/>
        </w:rPr>
        <w:t>2</w:t>
      </w:r>
      <w:r w:rsidRPr="00723D5D">
        <w:rPr>
          <w:rFonts w:ascii="Helvetica" w:hAnsi="Helvetica"/>
          <w:sz w:val="20"/>
          <w:lang w:val="lt-LT"/>
        </w:rPr>
        <w:t>, apie 70 cm</w:t>
      </w:r>
      <w:r w:rsidRPr="00723D5D">
        <w:rPr>
          <w:rFonts w:ascii="Helvetica" w:hAnsi="Helvetica"/>
          <w:sz w:val="20"/>
          <w:vertAlign w:val="superscript"/>
          <w:lang w:val="lt-LT"/>
        </w:rPr>
        <w:t>2</w:t>
      </w:r>
      <w:r w:rsidRPr="00723D5D">
        <w:rPr>
          <w:rFonts w:ascii="Helvetica" w:hAnsi="Helvetica"/>
          <w:sz w:val="20"/>
          <w:lang w:val="lt-LT"/>
        </w:rPr>
        <w:t>, apie 75 cm</w:t>
      </w:r>
      <w:r w:rsidRPr="00723D5D">
        <w:rPr>
          <w:rFonts w:ascii="Helvetica" w:hAnsi="Helvetica"/>
          <w:sz w:val="20"/>
          <w:vertAlign w:val="superscript"/>
          <w:lang w:val="lt-LT"/>
        </w:rPr>
        <w:t>2</w:t>
      </w:r>
      <w:r w:rsidRPr="00723D5D">
        <w:rPr>
          <w:rFonts w:ascii="Helvetica" w:hAnsi="Helvetica"/>
          <w:sz w:val="20"/>
          <w:lang w:val="lt-LT"/>
        </w:rPr>
        <w:t>, apie 80 cm</w:t>
      </w:r>
      <w:r w:rsidRPr="00723D5D">
        <w:rPr>
          <w:rFonts w:ascii="Helvetica" w:hAnsi="Helvetica"/>
          <w:sz w:val="20"/>
          <w:vertAlign w:val="superscript"/>
          <w:lang w:val="lt-LT"/>
        </w:rPr>
        <w:t>2</w:t>
      </w:r>
      <w:r w:rsidRPr="00723D5D">
        <w:rPr>
          <w:rFonts w:ascii="Helvetica" w:hAnsi="Helvetica"/>
          <w:sz w:val="20"/>
          <w:lang w:val="lt-LT"/>
        </w:rPr>
        <w:t>, apie 85 cm</w:t>
      </w:r>
      <w:r w:rsidRPr="00723D5D">
        <w:rPr>
          <w:rFonts w:ascii="Helvetica" w:hAnsi="Helvetica"/>
          <w:sz w:val="20"/>
          <w:vertAlign w:val="superscript"/>
          <w:lang w:val="lt-LT"/>
        </w:rPr>
        <w:t>2</w:t>
      </w:r>
      <w:r w:rsidRPr="00723D5D">
        <w:rPr>
          <w:rFonts w:ascii="Helvetica" w:hAnsi="Helvetica"/>
          <w:sz w:val="20"/>
          <w:lang w:val="lt-LT"/>
        </w:rPr>
        <w:t>, apie 90 cm</w:t>
      </w:r>
      <w:r w:rsidRPr="00723D5D">
        <w:rPr>
          <w:rFonts w:ascii="Helvetica" w:hAnsi="Helvetica"/>
          <w:sz w:val="20"/>
          <w:vertAlign w:val="superscript"/>
          <w:lang w:val="lt-LT"/>
        </w:rPr>
        <w:t>2</w:t>
      </w:r>
      <w:r w:rsidRPr="00723D5D">
        <w:rPr>
          <w:rFonts w:ascii="Helvetica" w:hAnsi="Helvetica"/>
          <w:sz w:val="20"/>
          <w:lang w:val="lt-LT"/>
        </w:rPr>
        <w:t>, apie 95 cm</w:t>
      </w:r>
      <w:r w:rsidRPr="00723D5D">
        <w:rPr>
          <w:rFonts w:ascii="Helvetica" w:hAnsi="Helvetica"/>
          <w:sz w:val="20"/>
          <w:vertAlign w:val="superscript"/>
          <w:lang w:val="lt-LT"/>
        </w:rPr>
        <w:t>2</w:t>
      </w:r>
      <w:r w:rsidRPr="00723D5D">
        <w:rPr>
          <w:rFonts w:ascii="Helvetica" w:hAnsi="Helvetica"/>
          <w:sz w:val="20"/>
          <w:lang w:val="lt-LT"/>
        </w:rPr>
        <w:t xml:space="preserve"> arba apie 100 cm</w:t>
      </w:r>
      <w:r w:rsidRPr="00723D5D">
        <w:rPr>
          <w:rFonts w:ascii="Helvetica" w:hAnsi="Helvetica"/>
          <w:sz w:val="20"/>
          <w:vertAlign w:val="superscript"/>
          <w:lang w:val="lt-LT"/>
        </w:rPr>
        <w:t>2</w:t>
      </w:r>
      <w:r w:rsidRPr="00723D5D">
        <w:rPr>
          <w:rFonts w:ascii="Helvetica" w:hAnsi="Helvetica"/>
          <w:sz w:val="20"/>
          <w:lang w:val="lt-LT"/>
        </w:rPr>
        <w:t>.</w:t>
      </w:r>
    </w:p>
    <w:p w14:paraId="784FDA8F" w14:textId="77777777" w:rsidR="00C9452F" w:rsidRPr="00723D5D" w:rsidRDefault="00C9452F" w:rsidP="00723D5D">
      <w:pPr>
        <w:spacing w:after="0"/>
        <w:jc w:val="both"/>
        <w:rPr>
          <w:rFonts w:ascii="Helvetica" w:hAnsi="Helvetica"/>
          <w:sz w:val="20"/>
          <w:lang w:val="lt-LT"/>
        </w:rPr>
      </w:pPr>
    </w:p>
    <w:p w14:paraId="2A808FBE" w14:textId="41F8A3EB"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lastRenderedPageBreak/>
        <w:t>5. Junginys, skirtas naudoti pagal bet kurį iš 2</w:t>
      </w:r>
      <w:r w:rsidR="00723D5D">
        <w:rPr>
          <w:rFonts w:ascii="Helvetica" w:hAnsi="Helvetica"/>
          <w:sz w:val="20"/>
          <w:lang w:val="lt-LT"/>
        </w:rPr>
        <w:t>–</w:t>
      </w:r>
      <w:r w:rsidRPr="00723D5D">
        <w:rPr>
          <w:rFonts w:ascii="Helvetica" w:hAnsi="Helvetica"/>
          <w:sz w:val="20"/>
          <w:lang w:val="lt-LT"/>
        </w:rPr>
        <w:t xml:space="preserve">4 punktų, kur </w:t>
      </w:r>
      <w:r w:rsidR="0040112E" w:rsidRPr="00723D5D">
        <w:rPr>
          <w:rFonts w:ascii="Helvetica" w:hAnsi="Helvetica"/>
          <w:sz w:val="20"/>
          <w:lang w:val="lt-LT"/>
        </w:rPr>
        <w:t>pažeistas kūno plotas</w:t>
      </w:r>
      <w:r w:rsidRPr="00723D5D">
        <w:rPr>
          <w:rFonts w:ascii="Helvetica" w:hAnsi="Helvetica"/>
          <w:sz w:val="20"/>
          <w:lang w:val="lt-LT"/>
        </w:rPr>
        <w:t xml:space="preserve"> yra oda.</w:t>
      </w:r>
    </w:p>
    <w:p w14:paraId="2117462A" w14:textId="77777777" w:rsidR="00C9452F" w:rsidRPr="00723D5D" w:rsidRDefault="00C9452F" w:rsidP="00723D5D">
      <w:pPr>
        <w:spacing w:after="0"/>
        <w:jc w:val="both"/>
        <w:rPr>
          <w:rFonts w:ascii="Helvetica" w:hAnsi="Helvetica"/>
          <w:sz w:val="20"/>
          <w:lang w:val="lt-LT"/>
        </w:rPr>
      </w:pPr>
    </w:p>
    <w:p w14:paraId="14EB8071" w14:textId="378EE63E"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6. Junginys, skirtas naudoti pagal bet kurį iš 2</w:t>
      </w:r>
      <w:r w:rsidR="00FC5174">
        <w:rPr>
          <w:rFonts w:ascii="Helvetica" w:hAnsi="Helvetica"/>
          <w:sz w:val="20"/>
          <w:lang w:val="lt-LT"/>
        </w:rPr>
        <w:t>–</w:t>
      </w:r>
      <w:r w:rsidRPr="00723D5D">
        <w:rPr>
          <w:rFonts w:ascii="Helvetica" w:hAnsi="Helvetica"/>
          <w:sz w:val="20"/>
          <w:lang w:val="lt-LT"/>
        </w:rPr>
        <w:t>5 punktų, kur pažeista</w:t>
      </w:r>
      <w:r w:rsidR="0040112E" w:rsidRPr="00723D5D">
        <w:rPr>
          <w:rFonts w:ascii="Helvetica" w:hAnsi="Helvetica"/>
          <w:sz w:val="20"/>
          <w:lang w:val="lt-LT"/>
        </w:rPr>
        <w:t>s</w:t>
      </w:r>
      <w:r w:rsidRPr="00723D5D">
        <w:rPr>
          <w:rFonts w:ascii="Helvetica" w:hAnsi="Helvetica"/>
          <w:sz w:val="20"/>
          <w:lang w:val="lt-LT"/>
        </w:rPr>
        <w:t xml:space="preserve"> </w:t>
      </w:r>
      <w:r w:rsidR="0040112E" w:rsidRPr="00723D5D">
        <w:rPr>
          <w:rFonts w:ascii="Helvetica" w:hAnsi="Helvetica"/>
          <w:sz w:val="20"/>
          <w:lang w:val="lt-LT"/>
        </w:rPr>
        <w:t>kūno plotas</w:t>
      </w:r>
      <w:r w:rsidRPr="00723D5D">
        <w:rPr>
          <w:rFonts w:ascii="Helvetica" w:hAnsi="Helvetica"/>
          <w:sz w:val="20"/>
          <w:lang w:val="lt-LT"/>
        </w:rPr>
        <w:t xml:space="preserve"> yra vienoje arba daugiau vietų, nepriklausomai pasirinktų iš galvos odos, kaktos, dilbio, veido, nosies, ausų, akių vokų, lūpų, kaklo, rankų, plaštakų, liemens, kojų ir pėdų.</w:t>
      </w:r>
    </w:p>
    <w:p w14:paraId="29AB37F5" w14:textId="77777777" w:rsidR="00C9452F" w:rsidRPr="00723D5D" w:rsidRDefault="00C9452F" w:rsidP="00723D5D">
      <w:pPr>
        <w:spacing w:after="0"/>
        <w:jc w:val="both"/>
        <w:rPr>
          <w:rFonts w:ascii="Helvetica" w:hAnsi="Helvetica"/>
          <w:sz w:val="20"/>
          <w:lang w:val="lt-LT"/>
        </w:rPr>
      </w:pPr>
    </w:p>
    <w:p w14:paraId="288E81BB" w14:textId="724DE4AC"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7. Junginys, skirtas naudoti pagal bet kurį iš 1</w:t>
      </w:r>
      <w:r w:rsidR="00FC5174">
        <w:rPr>
          <w:rFonts w:ascii="Helvetica" w:hAnsi="Helvetica"/>
          <w:sz w:val="20"/>
          <w:lang w:val="lt-LT"/>
        </w:rPr>
        <w:t>–</w:t>
      </w:r>
      <w:r w:rsidRPr="00723D5D">
        <w:rPr>
          <w:rFonts w:ascii="Helvetica" w:hAnsi="Helvetica"/>
          <w:sz w:val="20"/>
          <w:lang w:val="lt-LT"/>
        </w:rPr>
        <w:t xml:space="preserve">6 punktų, kur subjektas turi daugiau nei vieną </w:t>
      </w:r>
      <w:r w:rsidR="0040112E" w:rsidRPr="00723D5D">
        <w:rPr>
          <w:rFonts w:ascii="Helvetica" w:hAnsi="Helvetica"/>
          <w:sz w:val="20"/>
          <w:lang w:val="lt-LT"/>
        </w:rPr>
        <w:t>pažeistą kūno plotą</w:t>
      </w:r>
      <w:r w:rsidRPr="00723D5D">
        <w:rPr>
          <w:rFonts w:ascii="Helvetica" w:hAnsi="Helvetica"/>
          <w:sz w:val="20"/>
          <w:lang w:val="lt-LT"/>
        </w:rPr>
        <w:t>.</w:t>
      </w:r>
    </w:p>
    <w:p w14:paraId="7E13A099" w14:textId="77777777" w:rsidR="00C9452F" w:rsidRPr="00723D5D" w:rsidRDefault="00C9452F" w:rsidP="00723D5D">
      <w:pPr>
        <w:spacing w:after="0"/>
        <w:jc w:val="both"/>
        <w:rPr>
          <w:rFonts w:ascii="Helvetica" w:hAnsi="Helvetica"/>
          <w:sz w:val="20"/>
          <w:lang w:val="lt-LT"/>
        </w:rPr>
      </w:pPr>
    </w:p>
    <w:p w14:paraId="5204FA3A" w14:textId="15BE5644"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8. Junginys, skirtas naudoti pagal bet kurį iš 1</w:t>
      </w:r>
      <w:r w:rsidR="00FC5174">
        <w:rPr>
          <w:rFonts w:ascii="Helvetica" w:hAnsi="Helvetica"/>
          <w:sz w:val="20"/>
          <w:lang w:val="lt-LT"/>
        </w:rPr>
        <w:t>–</w:t>
      </w:r>
      <w:r w:rsidRPr="00723D5D">
        <w:rPr>
          <w:rFonts w:ascii="Helvetica" w:hAnsi="Helvetica"/>
          <w:sz w:val="20"/>
          <w:lang w:val="lt-LT"/>
        </w:rPr>
        <w:t xml:space="preserve">6 punktų, kur KX-01 yra </w:t>
      </w:r>
      <w:r w:rsidR="0040112E" w:rsidRPr="00723D5D">
        <w:rPr>
          <w:rFonts w:ascii="Helvetica" w:hAnsi="Helvetica"/>
          <w:sz w:val="20"/>
          <w:lang w:val="lt-LT"/>
        </w:rPr>
        <w:t>vartojamas</w:t>
      </w:r>
      <w:r w:rsidRPr="00723D5D">
        <w:rPr>
          <w:rFonts w:ascii="Helvetica" w:hAnsi="Helvetica"/>
          <w:sz w:val="20"/>
          <w:lang w:val="lt-LT"/>
        </w:rPr>
        <w:t>:</w:t>
      </w:r>
    </w:p>
    <w:p w14:paraId="24006B99" w14:textId="67C72083" w:rsidR="00C9452F" w:rsidRPr="00723D5D" w:rsidRDefault="0040112E" w:rsidP="00723D5D">
      <w:pPr>
        <w:spacing w:after="0"/>
        <w:jc w:val="both"/>
        <w:rPr>
          <w:rFonts w:ascii="Helvetica" w:hAnsi="Helvetica"/>
          <w:sz w:val="20"/>
          <w:lang w:val="lt-LT"/>
        </w:rPr>
      </w:pPr>
      <w:r w:rsidRPr="00723D5D">
        <w:rPr>
          <w:rFonts w:ascii="Helvetica" w:hAnsi="Helvetica"/>
          <w:sz w:val="20"/>
          <w:lang w:val="lt-LT"/>
        </w:rPr>
        <w:t>(a) kartą per savaitę, kartą per tris dienas, kartą per dvi dienas, kartą per parą, du kartus per parą, tris kartus per parą arba keturis kartus per parą;</w:t>
      </w:r>
    </w:p>
    <w:p w14:paraId="3F2C8EF8"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(b) vieną kartą per parą arba du kartus per parą; arba</w:t>
      </w:r>
    </w:p>
    <w:p w14:paraId="2B759763"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(c) vieną kartą per parą.</w:t>
      </w:r>
    </w:p>
    <w:p w14:paraId="593D7BE4" w14:textId="77777777" w:rsidR="00C9452F" w:rsidRPr="00723D5D" w:rsidRDefault="00C9452F" w:rsidP="00723D5D">
      <w:pPr>
        <w:spacing w:after="0"/>
        <w:jc w:val="both"/>
        <w:rPr>
          <w:rFonts w:ascii="Helvetica" w:hAnsi="Helvetica"/>
          <w:sz w:val="20"/>
          <w:lang w:val="lt-LT"/>
        </w:rPr>
      </w:pPr>
    </w:p>
    <w:p w14:paraId="26C6CC3F" w14:textId="1C84D55B"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9. Junginys, skirtas naudoti pagal bet kurį iš 1</w:t>
      </w:r>
      <w:r w:rsidR="00FC5174">
        <w:rPr>
          <w:rFonts w:ascii="Helvetica" w:hAnsi="Helvetica"/>
          <w:sz w:val="20"/>
          <w:lang w:val="lt-LT"/>
        </w:rPr>
        <w:t>–</w:t>
      </w:r>
      <w:r w:rsidRPr="00723D5D">
        <w:rPr>
          <w:rFonts w:ascii="Helvetica" w:hAnsi="Helvetica"/>
          <w:sz w:val="20"/>
          <w:lang w:val="lt-LT"/>
        </w:rPr>
        <w:t xml:space="preserve">8 punktų, kur KX-01 yra </w:t>
      </w:r>
      <w:r w:rsidR="0040112E" w:rsidRPr="00723D5D">
        <w:rPr>
          <w:rFonts w:ascii="Helvetica" w:hAnsi="Helvetica"/>
          <w:sz w:val="20"/>
          <w:lang w:val="lt-LT"/>
        </w:rPr>
        <w:t>vartojamas</w:t>
      </w:r>
      <w:r w:rsidRPr="00723D5D">
        <w:rPr>
          <w:rFonts w:ascii="Helvetica" w:hAnsi="Helvetica"/>
          <w:sz w:val="20"/>
          <w:lang w:val="lt-LT"/>
        </w:rPr>
        <w:t>:</w:t>
      </w:r>
    </w:p>
    <w:p w14:paraId="33964E60"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(a) 1, 2, 3, 4, 5, 6, 7, 8, 9, 10, 11, 12, 13, 14, 15, 16, 17, 18, 19, 20 arba 21 dienų;</w:t>
      </w:r>
    </w:p>
    <w:p w14:paraId="28498946" w14:textId="362FB356"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(b) 1, 2, 3, 4, 5, 6, 7, 8, 9, 10, 11, 12, 13 arba 14 dienų;</w:t>
      </w:r>
    </w:p>
    <w:p w14:paraId="28241873"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(c) 1, 2, 3, 4, 5, 6 arba 7 dienas;</w:t>
      </w:r>
    </w:p>
    <w:p w14:paraId="0BCABB56"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(d) 1, 2, 3, 4 arba 5 dienas;</w:t>
      </w:r>
    </w:p>
    <w:p w14:paraId="7B81979F" w14:textId="5EFFC50E"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(e) 1, 2, 3, 4, 5 arba 6 dienas per savaitę; arba</w:t>
      </w:r>
    </w:p>
    <w:p w14:paraId="35A2B69C"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(f) 2, 3, 4, 5 arba 6 dienas per savaitę.</w:t>
      </w:r>
    </w:p>
    <w:p w14:paraId="3E443E49" w14:textId="77777777" w:rsidR="00C9452F" w:rsidRPr="00723D5D" w:rsidRDefault="00C9452F" w:rsidP="00723D5D">
      <w:pPr>
        <w:spacing w:after="0"/>
        <w:jc w:val="both"/>
        <w:rPr>
          <w:rFonts w:ascii="Helvetica" w:hAnsi="Helvetica"/>
          <w:sz w:val="20"/>
          <w:lang w:val="lt-LT"/>
        </w:rPr>
      </w:pPr>
    </w:p>
    <w:p w14:paraId="5B165886" w14:textId="401950E1"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10. Junginys, skirtas naudoti, pagal bet kurį iš 1</w:t>
      </w:r>
      <w:r w:rsidR="00FC5174">
        <w:rPr>
          <w:rFonts w:ascii="Helvetica" w:hAnsi="Helvetica"/>
          <w:sz w:val="20"/>
          <w:lang w:val="lt-LT"/>
        </w:rPr>
        <w:t>–</w:t>
      </w:r>
      <w:r w:rsidRPr="00723D5D">
        <w:rPr>
          <w:rFonts w:ascii="Helvetica" w:hAnsi="Helvetica"/>
          <w:sz w:val="20"/>
          <w:lang w:val="lt-LT"/>
        </w:rPr>
        <w:t xml:space="preserve">6 punktų, kur KX-01 yra </w:t>
      </w:r>
      <w:r w:rsidR="0040112E" w:rsidRPr="00723D5D">
        <w:rPr>
          <w:rFonts w:ascii="Helvetica" w:hAnsi="Helvetica"/>
          <w:sz w:val="20"/>
          <w:lang w:val="lt-LT"/>
        </w:rPr>
        <w:t xml:space="preserve">vartojamas </w:t>
      </w:r>
      <w:r w:rsidRPr="00723D5D">
        <w:rPr>
          <w:rFonts w:ascii="Helvetica" w:hAnsi="Helvetica"/>
          <w:sz w:val="20"/>
          <w:lang w:val="lt-LT"/>
        </w:rPr>
        <w:t xml:space="preserve">vieną arba du kartus per parą nepertraukiamai daugiau nei vieną dieną per savaitę, po to nutraukiant </w:t>
      </w:r>
      <w:r w:rsidR="0040112E" w:rsidRPr="00723D5D">
        <w:rPr>
          <w:rFonts w:ascii="Helvetica" w:hAnsi="Helvetica"/>
          <w:sz w:val="20"/>
          <w:lang w:val="lt-LT"/>
        </w:rPr>
        <w:t xml:space="preserve">vartojimą </w:t>
      </w:r>
      <w:r w:rsidRPr="00723D5D">
        <w:rPr>
          <w:rFonts w:ascii="Helvetica" w:hAnsi="Helvetica"/>
          <w:sz w:val="20"/>
          <w:lang w:val="lt-LT"/>
        </w:rPr>
        <w:t>likusią savaitės dalį.</w:t>
      </w:r>
    </w:p>
    <w:p w14:paraId="034EFD00" w14:textId="77777777" w:rsidR="00C9452F" w:rsidRPr="00723D5D" w:rsidRDefault="00C9452F" w:rsidP="00723D5D">
      <w:pPr>
        <w:spacing w:after="0"/>
        <w:jc w:val="both"/>
        <w:rPr>
          <w:rFonts w:ascii="Helvetica" w:hAnsi="Helvetica"/>
          <w:sz w:val="20"/>
          <w:lang w:val="lt-LT"/>
        </w:rPr>
      </w:pPr>
    </w:p>
    <w:p w14:paraId="084CA732" w14:textId="1556010A"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11. Junginys, skirtas naudoti pagal bet kurį iš 1</w:t>
      </w:r>
      <w:r w:rsidR="00FC5174">
        <w:rPr>
          <w:rFonts w:ascii="Helvetica" w:hAnsi="Helvetica"/>
          <w:sz w:val="20"/>
          <w:lang w:val="lt-LT"/>
        </w:rPr>
        <w:t>–</w:t>
      </w:r>
      <w:r w:rsidRPr="00723D5D">
        <w:rPr>
          <w:rFonts w:ascii="Helvetica" w:hAnsi="Helvetica"/>
          <w:sz w:val="20"/>
          <w:lang w:val="lt-LT"/>
        </w:rPr>
        <w:t xml:space="preserve">6 punktų, kur KX-01 yra </w:t>
      </w:r>
      <w:r w:rsidR="0040112E" w:rsidRPr="00723D5D">
        <w:rPr>
          <w:rFonts w:ascii="Helvetica" w:hAnsi="Helvetica"/>
          <w:sz w:val="20"/>
          <w:lang w:val="lt-LT"/>
        </w:rPr>
        <w:t xml:space="preserve">vartojamas </w:t>
      </w:r>
      <w:r w:rsidRPr="00723D5D">
        <w:rPr>
          <w:rFonts w:ascii="Helvetica" w:hAnsi="Helvetica"/>
          <w:sz w:val="20"/>
          <w:lang w:val="lt-LT"/>
        </w:rPr>
        <w:t>vieną arba du kartus per parą:</w:t>
      </w:r>
    </w:p>
    <w:p w14:paraId="7FB6D37F"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(a) kas antrą dieną;</w:t>
      </w:r>
    </w:p>
    <w:p w14:paraId="23DCB806" w14:textId="7252C6A3"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(b) kas tris dienas, kas keturias dienas, kas penkias dienas, kas šešias dienas arba kas septynias dienas;</w:t>
      </w:r>
    </w:p>
    <w:p w14:paraId="658C8356" w14:textId="6C9B4E3A"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(c) dvi dienas iš eilės kas tris dienas, kas keturias dienas, kas penkias dienas, kas šešias dienas arba kas septynias dienas;</w:t>
      </w:r>
    </w:p>
    <w:p w14:paraId="5A976D2E"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(d) tris dienas iš eilės kas keturias dienas, kas penkias dienas, kas šešias dienas arba kas septynias dienas; arba</w:t>
      </w:r>
    </w:p>
    <w:p w14:paraId="7E446FF9"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(e) keturias dienas iš eilės kas penkias dienas, kas šešias dienas arba kas septynias dienas.</w:t>
      </w:r>
    </w:p>
    <w:p w14:paraId="2288A3BD" w14:textId="77777777" w:rsidR="00C9452F" w:rsidRPr="00723D5D" w:rsidRDefault="00C9452F" w:rsidP="00723D5D">
      <w:pPr>
        <w:spacing w:after="0"/>
        <w:jc w:val="both"/>
        <w:rPr>
          <w:rFonts w:ascii="Helvetica" w:hAnsi="Helvetica"/>
          <w:sz w:val="20"/>
          <w:lang w:val="lt-LT"/>
        </w:rPr>
      </w:pPr>
    </w:p>
    <w:p w14:paraId="6EFE3BEF" w14:textId="1D150062"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12. Junginys, skirtas naudoti pagal bet kurį iš ankstesnių punktų, kur KX-01 yra </w:t>
      </w:r>
      <w:r w:rsidR="0040112E" w:rsidRPr="00723D5D">
        <w:rPr>
          <w:rFonts w:ascii="Helvetica" w:hAnsi="Helvetica"/>
          <w:sz w:val="20"/>
          <w:lang w:val="lt-LT"/>
        </w:rPr>
        <w:t>vartojamas</w:t>
      </w:r>
      <w:r w:rsidRPr="00723D5D">
        <w:rPr>
          <w:rFonts w:ascii="Helvetica" w:hAnsi="Helvetica"/>
          <w:sz w:val="20"/>
          <w:lang w:val="lt-LT"/>
        </w:rPr>
        <w:t xml:space="preserve">, kol aktininė </w:t>
      </w:r>
      <w:proofErr w:type="spellStart"/>
      <w:r w:rsidRPr="00723D5D">
        <w:rPr>
          <w:rFonts w:ascii="Helvetica" w:hAnsi="Helvetica"/>
          <w:sz w:val="20"/>
          <w:lang w:val="lt-LT"/>
        </w:rPr>
        <w:t>keratozė</w:t>
      </w:r>
      <w:proofErr w:type="spellEnd"/>
      <w:r w:rsidRPr="00723D5D">
        <w:rPr>
          <w:rFonts w:ascii="Helvetica" w:hAnsi="Helvetica"/>
          <w:sz w:val="20"/>
          <w:lang w:val="lt-LT"/>
        </w:rPr>
        <w:t xml:space="preserve"> yra visiškai išgydoma.</w:t>
      </w:r>
    </w:p>
    <w:p w14:paraId="2A4E3B75" w14:textId="77777777" w:rsidR="00C9452F" w:rsidRPr="00723D5D" w:rsidRDefault="00C9452F" w:rsidP="00723D5D">
      <w:pPr>
        <w:spacing w:after="0"/>
        <w:jc w:val="both"/>
        <w:rPr>
          <w:rFonts w:ascii="Helvetica" w:hAnsi="Helvetica"/>
          <w:sz w:val="20"/>
          <w:lang w:val="lt-LT"/>
        </w:rPr>
      </w:pPr>
    </w:p>
    <w:p w14:paraId="164BC642" w14:textId="49BC6613"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13. Junginys, skirtas naudoti pagal bet kurį iš ankstesnių punktų, kur KX-01 yra </w:t>
      </w:r>
      <w:r w:rsidR="0040112E" w:rsidRPr="00723D5D">
        <w:rPr>
          <w:rFonts w:ascii="Helvetica" w:hAnsi="Helvetica"/>
          <w:sz w:val="20"/>
          <w:lang w:val="lt-LT"/>
        </w:rPr>
        <w:t xml:space="preserve">vartojamas </w:t>
      </w:r>
      <w:r w:rsidRPr="00723D5D">
        <w:rPr>
          <w:rFonts w:ascii="Helvetica" w:hAnsi="Helvetica"/>
          <w:sz w:val="20"/>
          <w:lang w:val="lt-LT"/>
        </w:rPr>
        <w:t>vietiškai.</w:t>
      </w:r>
    </w:p>
    <w:p w14:paraId="740181C7" w14:textId="77777777" w:rsidR="00C9452F" w:rsidRPr="00723D5D" w:rsidRDefault="00C9452F" w:rsidP="00723D5D">
      <w:pPr>
        <w:spacing w:after="0"/>
        <w:jc w:val="both"/>
        <w:rPr>
          <w:rFonts w:ascii="Helvetica" w:hAnsi="Helvetica"/>
          <w:sz w:val="20"/>
          <w:lang w:val="lt-LT"/>
        </w:rPr>
      </w:pPr>
    </w:p>
    <w:p w14:paraId="78DCAB25" w14:textId="5BA4C2C3" w:rsidR="00C9452F"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14. Junginys, skirtas naudoti pagal bet kurį iš ankstesnių punktų, kur KX-01 </w:t>
      </w:r>
      <w:r w:rsidR="0040112E" w:rsidRPr="00723D5D">
        <w:rPr>
          <w:rFonts w:ascii="Helvetica" w:hAnsi="Helvetica"/>
          <w:sz w:val="20"/>
          <w:lang w:val="lt-LT"/>
        </w:rPr>
        <w:t xml:space="preserve">vartojimas </w:t>
      </w:r>
      <w:r w:rsidRPr="00723D5D">
        <w:rPr>
          <w:rFonts w:ascii="Helvetica" w:hAnsi="Helvetica"/>
          <w:sz w:val="20"/>
          <w:lang w:val="lt-LT"/>
        </w:rPr>
        <w:t>sumažina:</w:t>
      </w:r>
    </w:p>
    <w:p w14:paraId="449EB462" w14:textId="3518D2C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lastRenderedPageBreak/>
        <w:t xml:space="preserve">(a) vietinių odos reakcijų skaičių ir (arba) sunkumą arba </w:t>
      </w:r>
      <w:r w:rsidR="00256568" w:rsidRPr="00723D5D">
        <w:rPr>
          <w:rFonts w:ascii="Helvetica" w:hAnsi="Helvetica"/>
          <w:sz w:val="20"/>
          <w:lang w:val="lt-LT"/>
        </w:rPr>
        <w:t xml:space="preserve">kitus nepageidaujamus šalutinius poveikius </w:t>
      </w:r>
      <w:r w:rsidRPr="00723D5D">
        <w:rPr>
          <w:rFonts w:ascii="Helvetica" w:hAnsi="Helvetica"/>
          <w:sz w:val="20"/>
          <w:lang w:val="lt-LT"/>
        </w:rPr>
        <w:t xml:space="preserve">subjektui, palyginti su kitais aktininės </w:t>
      </w:r>
      <w:proofErr w:type="spellStart"/>
      <w:r w:rsidRPr="00723D5D">
        <w:rPr>
          <w:rFonts w:ascii="Helvetica" w:hAnsi="Helvetica"/>
          <w:sz w:val="20"/>
          <w:lang w:val="lt-LT"/>
        </w:rPr>
        <w:t>keratozės</w:t>
      </w:r>
      <w:proofErr w:type="spellEnd"/>
      <w:r w:rsidRPr="00723D5D">
        <w:rPr>
          <w:rFonts w:ascii="Helvetica" w:hAnsi="Helvetica"/>
          <w:sz w:val="20"/>
          <w:lang w:val="lt-LT"/>
        </w:rPr>
        <w:t xml:space="preserve"> gydymo būdais; arba</w:t>
      </w:r>
    </w:p>
    <w:p w14:paraId="177AFCE1" w14:textId="77777777"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 xml:space="preserve">(b) subjektų, kuriems pasireiškia vietinės odos reakcijos arba kiti nepageidaujami šalutiniai poveikiai, skaičių, palyginti su kitais aktininės </w:t>
      </w:r>
      <w:proofErr w:type="spellStart"/>
      <w:r w:rsidRPr="00723D5D">
        <w:rPr>
          <w:rFonts w:ascii="Helvetica" w:hAnsi="Helvetica"/>
          <w:sz w:val="20"/>
          <w:lang w:val="lt-LT"/>
        </w:rPr>
        <w:t>keratozės</w:t>
      </w:r>
      <w:proofErr w:type="spellEnd"/>
      <w:r w:rsidRPr="00723D5D">
        <w:rPr>
          <w:rFonts w:ascii="Helvetica" w:hAnsi="Helvetica"/>
          <w:sz w:val="20"/>
          <w:lang w:val="lt-LT"/>
        </w:rPr>
        <w:t xml:space="preserve"> gydymo būdais.</w:t>
      </w:r>
    </w:p>
    <w:p w14:paraId="6443FF14" w14:textId="77777777" w:rsidR="00C9452F" w:rsidRPr="00723D5D" w:rsidRDefault="00C9452F" w:rsidP="00723D5D">
      <w:pPr>
        <w:spacing w:after="0"/>
        <w:jc w:val="both"/>
        <w:rPr>
          <w:rFonts w:ascii="Helvetica" w:hAnsi="Helvetica"/>
          <w:sz w:val="20"/>
          <w:lang w:val="lt-LT"/>
        </w:rPr>
      </w:pPr>
    </w:p>
    <w:p w14:paraId="65129932" w14:textId="145AFB88" w:rsidR="00256568" w:rsidRPr="00723D5D" w:rsidRDefault="00172FE5" w:rsidP="00723D5D">
      <w:pPr>
        <w:spacing w:after="0"/>
        <w:ind w:firstLine="567"/>
        <w:jc w:val="both"/>
        <w:rPr>
          <w:rFonts w:ascii="Helvetica" w:hAnsi="Helvetica"/>
          <w:sz w:val="20"/>
          <w:lang w:val="lt-LT"/>
        </w:rPr>
      </w:pPr>
      <w:r w:rsidRPr="00723D5D">
        <w:rPr>
          <w:rFonts w:ascii="Helvetica" w:hAnsi="Helvetica"/>
          <w:sz w:val="20"/>
          <w:lang w:val="lt-LT"/>
        </w:rPr>
        <w:t xml:space="preserve">15. Junginys, skirtas naudoti pagal 14 punktą, kur vietinė odos reakcija yra pasirinkta iš grupės, kurią sudaro </w:t>
      </w:r>
      <w:r w:rsidR="00256568" w:rsidRPr="00723D5D">
        <w:rPr>
          <w:rFonts w:ascii="Helvetica" w:hAnsi="Helvetica"/>
          <w:sz w:val="20"/>
          <w:lang w:val="lt-LT"/>
        </w:rPr>
        <w:t>pūslelių susidarymas</w:t>
      </w:r>
      <w:r w:rsidRPr="00723D5D">
        <w:rPr>
          <w:rFonts w:ascii="Helvetica" w:hAnsi="Helvetica"/>
          <w:sz w:val="20"/>
          <w:lang w:val="lt-LT"/>
        </w:rPr>
        <w:t xml:space="preserve">, </w:t>
      </w:r>
      <w:proofErr w:type="spellStart"/>
      <w:r w:rsidRPr="00723D5D">
        <w:rPr>
          <w:rFonts w:ascii="Helvetica" w:hAnsi="Helvetica"/>
          <w:sz w:val="20"/>
          <w:lang w:val="lt-LT"/>
        </w:rPr>
        <w:t>pustulių</w:t>
      </w:r>
      <w:proofErr w:type="spellEnd"/>
      <w:r w:rsidRPr="00723D5D">
        <w:rPr>
          <w:rFonts w:ascii="Helvetica" w:hAnsi="Helvetica"/>
          <w:sz w:val="20"/>
          <w:lang w:val="lt-LT"/>
        </w:rPr>
        <w:t xml:space="preserve"> susidarymas, erozija, išopėjimas, paraudimas, patinimas, pleiskanojimas, žvynuotumas, kieti gumbeliai, sausumas, pūliai ir pūslių susidarymas; </w:t>
      </w:r>
    </w:p>
    <w:p w14:paraId="4EC98934" w14:textId="0EF52A8C" w:rsidR="00C9452F" w:rsidRPr="00723D5D" w:rsidRDefault="00172FE5" w:rsidP="00723D5D">
      <w:pPr>
        <w:spacing w:after="0"/>
        <w:jc w:val="both"/>
        <w:rPr>
          <w:rFonts w:ascii="Helvetica" w:hAnsi="Helvetica"/>
          <w:sz w:val="20"/>
          <w:lang w:val="lt-LT"/>
        </w:rPr>
      </w:pPr>
      <w:r w:rsidRPr="00723D5D">
        <w:rPr>
          <w:rFonts w:ascii="Helvetica" w:hAnsi="Helvetica"/>
          <w:sz w:val="20"/>
          <w:lang w:val="lt-LT"/>
        </w:rPr>
        <w:t xml:space="preserve">pasirinktinai, kur kitas šalutinis poveikis yra pasirinktas iš grupės, kurią sudaro skausmas </w:t>
      </w:r>
      <w:r w:rsidR="00256568" w:rsidRPr="00723D5D">
        <w:rPr>
          <w:rFonts w:ascii="Helvetica" w:hAnsi="Helvetica"/>
          <w:sz w:val="20"/>
          <w:lang w:val="lt-LT"/>
        </w:rPr>
        <w:t xml:space="preserve">tepimo </w:t>
      </w:r>
      <w:r w:rsidRPr="00723D5D">
        <w:rPr>
          <w:rFonts w:ascii="Helvetica" w:hAnsi="Helvetica"/>
          <w:sz w:val="20"/>
          <w:lang w:val="lt-LT"/>
        </w:rPr>
        <w:t xml:space="preserve">vietoje, niežulys </w:t>
      </w:r>
      <w:r w:rsidR="00256568" w:rsidRPr="00723D5D">
        <w:rPr>
          <w:rFonts w:ascii="Helvetica" w:hAnsi="Helvetica"/>
          <w:sz w:val="20"/>
          <w:lang w:val="lt-LT"/>
        </w:rPr>
        <w:t xml:space="preserve">tepimo </w:t>
      </w:r>
      <w:r w:rsidRPr="00723D5D">
        <w:rPr>
          <w:rFonts w:ascii="Helvetica" w:hAnsi="Helvetica"/>
          <w:sz w:val="20"/>
          <w:lang w:val="lt-LT"/>
        </w:rPr>
        <w:t xml:space="preserve">vietoje, sudirginimas </w:t>
      </w:r>
      <w:r w:rsidR="00256568" w:rsidRPr="00723D5D">
        <w:rPr>
          <w:rFonts w:ascii="Helvetica" w:hAnsi="Helvetica"/>
          <w:sz w:val="20"/>
          <w:lang w:val="lt-LT"/>
        </w:rPr>
        <w:t xml:space="preserve">tepimo </w:t>
      </w:r>
      <w:r w:rsidRPr="00723D5D">
        <w:rPr>
          <w:rFonts w:ascii="Helvetica" w:hAnsi="Helvetica"/>
          <w:sz w:val="20"/>
          <w:lang w:val="lt-LT"/>
        </w:rPr>
        <w:t xml:space="preserve">vietoje, patinimas </w:t>
      </w:r>
      <w:r w:rsidR="00256568" w:rsidRPr="00723D5D">
        <w:rPr>
          <w:rFonts w:ascii="Helvetica" w:hAnsi="Helvetica"/>
          <w:sz w:val="20"/>
          <w:lang w:val="lt-LT"/>
        </w:rPr>
        <w:t xml:space="preserve">tepimo </w:t>
      </w:r>
      <w:r w:rsidRPr="00723D5D">
        <w:rPr>
          <w:rFonts w:ascii="Helvetica" w:hAnsi="Helvetica"/>
          <w:sz w:val="20"/>
          <w:lang w:val="lt-LT"/>
        </w:rPr>
        <w:t xml:space="preserve">vietoje, deginimo pojūtis </w:t>
      </w:r>
      <w:r w:rsidR="00256568" w:rsidRPr="00723D5D">
        <w:rPr>
          <w:rFonts w:ascii="Helvetica" w:hAnsi="Helvetica"/>
          <w:sz w:val="20"/>
          <w:lang w:val="lt-LT"/>
        </w:rPr>
        <w:t xml:space="preserve">tepimo </w:t>
      </w:r>
      <w:r w:rsidRPr="00723D5D">
        <w:rPr>
          <w:rFonts w:ascii="Helvetica" w:hAnsi="Helvetica"/>
          <w:sz w:val="20"/>
          <w:lang w:val="lt-LT"/>
        </w:rPr>
        <w:t xml:space="preserve">vietoje, infekcija </w:t>
      </w:r>
      <w:r w:rsidR="00256568" w:rsidRPr="00723D5D">
        <w:rPr>
          <w:rFonts w:ascii="Helvetica" w:hAnsi="Helvetica"/>
          <w:sz w:val="20"/>
          <w:lang w:val="lt-LT"/>
        </w:rPr>
        <w:t xml:space="preserve">tepimo </w:t>
      </w:r>
      <w:r w:rsidRPr="00723D5D">
        <w:rPr>
          <w:rFonts w:ascii="Helvetica" w:hAnsi="Helvetica"/>
          <w:sz w:val="20"/>
          <w:lang w:val="lt-LT"/>
        </w:rPr>
        <w:t xml:space="preserve">vietoje, </w:t>
      </w:r>
      <w:proofErr w:type="spellStart"/>
      <w:r w:rsidRPr="00723D5D">
        <w:rPr>
          <w:rFonts w:ascii="Helvetica" w:hAnsi="Helvetica"/>
          <w:sz w:val="20"/>
          <w:lang w:val="lt-LT"/>
        </w:rPr>
        <w:t>periorbitinė</w:t>
      </w:r>
      <w:proofErr w:type="spellEnd"/>
      <w:r w:rsidRPr="00723D5D">
        <w:rPr>
          <w:rFonts w:ascii="Helvetica" w:hAnsi="Helvetica"/>
          <w:sz w:val="20"/>
          <w:lang w:val="lt-LT"/>
        </w:rPr>
        <w:t xml:space="preserve"> edema, </w:t>
      </w:r>
      <w:proofErr w:type="spellStart"/>
      <w:r w:rsidRPr="00723D5D">
        <w:rPr>
          <w:rFonts w:ascii="Helvetica" w:hAnsi="Helvetica"/>
          <w:sz w:val="20"/>
          <w:lang w:val="lt-LT"/>
        </w:rPr>
        <w:t>nazofaringitas</w:t>
      </w:r>
      <w:proofErr w:type="spellEnd"/>
      <w:r w:rsidRPr="00723D5D">
        <w:rPr>
          <w:rFonts w:ascii="Helvetica" w:hAnsi="Helvetica"/>
          <w:sz w:val="20"/>
          <w:lang w:val="lt-LT"/>
        </w:rPr>
        <w:t xml:space="preserve">, </w:t>
      </w:r>
      <w:proofErr w:type="spellStart"/>
      <w:r w:rsidRPr="00723D5D">
        <w:rPr>
          <w:rFonts w:ascii="Helvetica" w:hAnsi="Helvetica"/>
          <w:sz w:val="20"/>
          <w:lang w:val="lt-LT"/>
        </w:rPr>
        <w:t>šaltkrėtis</w:t>
      </w:r>
      <w:proofErr w:type="spellEnd"/>
      <w:r w:rsidRPr="00723D5D">
        <w:rPr>
          <w:rFonts w:ascii="Helvetica" w:hAnsi="Helvetica"/>
          <w:sz w:val="20"/>
          <w:lang w:val="lt-LT"/>
        </w:rPr>
        <w:t xml:space="preserve">, gerklės skausmas, nukarę akių vokai, paburkusios akys, </w:t>
      </w:r>
      <w:proofErr w:type="spellStart"/>
      <w:r w:rsidRPr="00723D5D">
        <w:rPr>
          <w:rFonts w:ascii="Helvetica" w:hAnsi="Helvetica"/>
          <w:sz w:val="20"/>
          <w:lang w:val="lt-LT"/>
        </w:rPr>
        <w:t>hipopigmentacija</w:t>
      </w:r>
      <w:proofErr w:type="spellEnd"/>
      <w:r w:rsidRPr="00723D5D">
        <w:rPr>
          <w:rFonts w:ascii="Helvetica" w:hAnsi="Helvetica"/>
          <w:sz w:val="20"/>
          <w:lang w:val="lt-LT"/>
        </w:rPr>
        <w:t xml:space="preserve">, </w:t>
      </w:r>
      <w:proofErr w:type="spellStart"/>
      <w:r w:rsidRPr="00723D5D">
        <w:rPr>
          <w:rFonts w:ascii="Helvetica" w:hAnsi="Helvetica"/>
          <w:sz w:val="20"/>
          <w:lang w:val="lt-LT"/>
        </w:rPr>
        <w:t>hiperpigmentacija</w:t>
      </w:r>
      <w:proofErr w:type="spellEnd"/>
      <w:r w:rsidRPr="00723D5D">
        <w:rPr>
          <w:rFonts w:ascii="Helvetica" w:hAnsi="Helvetica"/>
          <w:sz w:val="20"/>
          <w:lang w:val="lt-LT"/>
        </w:rPr>
        <w:t xml:space="preserve"> ir galvos skausmas.</w:t>
      </w:r>
    </w:p>
    <w:sectPr w:rsidR="00C9452F" w:rsidRPr="00723D5D" w:rsidSect="00723D5D">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6778" w14:textId="77777777" w:rsidR="003D1464" w:rsidRDefault="003D1464">
      <w:pPr>
        <w:spacing w:after="0" w:line="240" w:lineRule="auto"/>
      </w:pPr>
      <w:r>
        <w:separator/>
      </w:r>
    </w:p>
  </w:endnote>
  <w:endnote w:type="continuationSeparator" w:id="0">
    <w:p w14:paraId="0F889C26" w14:textId="77777777" w:rsidR="003D1464" w:rsidRDefault="003D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EC1E" w14:textId="77777777" w:rsidR="003D1464" w:rsidRDefault="003D1464">
      <w:pPr>
        <w:spacing w:after="0" w:line="240" w:lineRule="auto"/>
      </w:pPr>
      <w:r>
        <w:separator/>
      </w:r>
    </w:p>
  </w:footnote>
  <w:footnote w:type="continuationSeparator" w:id="0">
    <w:p w14:paraId="1DF84856" w14:textId="77777777" w:rsidR="003D1464" w:rsidRDefault="003D1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866820461">
    <w:abstractNumId w:val="8"/>
  </w:num>
  <w:num w:numId="2" w16cid:durableId="1095396530">
    <w:abstractNumId w:val="6"/>
  </w:num>
  <w:num w:numId="3" w16cid:durableId="154033740">
    <w:abstractNumId w:val="5"/>
  </w:num>
  <w:num w:numId="4" w16cid:durableId="1834877958">
    <w:abstractNumId w:val="4"/>
  </w:num>
  <w:num w:numId="5" w16cid:durableId="1194688220">
    <w:abstractNumId w:val="7"/>
  </w:num>
  <w:num w:numId="6" w16cid:durableId="980571291">
    <w:abstractNumId w:val="3"/>
  </w:num>
  <w:num w:numId="7" w16cid:durableId="172036702">
    <w:abstractNumId w:val="2"/>
  </w:num>
  <w:num w:numId="8" w16cid:durableId="2085757773">
    <w:abstractNumId w:val="1"/>
  </w:num>
  <w:num w:numId="9" w16cid:durableId="144888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0D0"/>
    <w:rsid w:val="0015074B"/>
    <w:rsid w:val="00172FE5"/>
    <w:rsid w:val="001B5D06"/>
    <w:rsid w:val="001B631C"/>
    <w:rsid w:val="00256568"/>
    <w:rsid w:val="0029639D"/>
    <w:rsid w:val="00326F90"/>
    <w:rsid w:val="003D1464"/>
    <w:rsid w:val="0040112E"/>
    <w:rsid w:val="004C7517"/>
    <w:rsid w:val="005C4BC3"/>
    <w:rsid w:val="006176AC"/>
    <w:rsid w:val="00723D5D"/>
    <w:rsid w:val="0077084C"/>
    <w:rsid w:val="007F660B"/>
    <w:rsid w:val="009774FA"/>
    <w:rsid w:val="009D66EE"/>
    <w:rsid w:val="00A16426"/>
    <w:rsid w:val="00AA1D8D"/>
    <w:rsid w:val="00B27176"/>
    <w:rsid w:val="00B47730"/>
    <w:rsid w:val="00B52DFC"/>
    <w:rsid w:val="00C9452F"/>
    <w:rsid w:val="00CB0664"/>
    <w:rsid w:val="00D3255F"/>
    <w:rsid w:val="00D71236"/>
    <w:rsid w:val="00ED713B"/>
    <w:rsid w:val="00FC51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C90B9"/>
  <w14:defaultImageDpi w14:val="300"/>
  <w15:docId w15:val="{AB202701-A702-4C25-8676-B7C1D040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line="360" w:lineRule="auto"/>
    </w:pPr>
    <w:rPr>
      <w:rFonts w:ascii="Arial" w:hAnsi="Arial"/>
      <w:sz w:val="24"/>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taisymai">
    <w:name w:val="Revision"/>
    <w:hidden/>
    <w:uiPriority w:val="99"/>
    <w:semiHidden/>
    <w:rsid w:val="00D3255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5171</Characters>
  <Application>Microsoft Office Word</Application>
  <DocSecurity>0</DocSecurity>
  <Lines>103</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Jurgita Eidukevičienė</cp:lastModifiedBy>
  <cp:revision>4</cp:revision>
  <dcterms:created xsi:type="dcterms:W3CDTF">2026-02-06T11:58:00Z</dcterms:created>
  <dcterms:modified xsi:type="dcterms:W3CDTF">2026-02-12T12:57:00Z</dcterms:modified>
  <cp:category/>
</cp:coreProperties>
</file>