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Aprašyti nauji junginiai, kurių formulė I,@bei šių junginių farmakologiškai priimtinos druskos, vaistiniai mišiniai, į kurių sudėtį įeina šie junginiai, junginių panaudojimas cholesterino kiekiui mažinti, junginių gavimo būdas, junginių panaudojimas kartu su cholesterino biosintezės inhibitoriais arterosklerozės gydymui ir profilaktikai.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