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aktyvuoto ruteniu nikelio ir/arba kobalto hidrinimo ir/arba dehidrinimo katalizatoriaus ant poringo pagrindo iš metalo oksido gavimo būdui. Halogenas į katalizatorių įvedamas, pridedant halogeninį junginį bet kokiame proceso etape halogenido, neturinčio rutenio, pavidalu.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