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rekombinatinei DNR, klonavimo ir ekspresijos vektoriams, naudojamiems ląstelių ir mikroorganizmų, sugebančių produkuoti žmogaus proapolipoproteiną A-I, transformacijai.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